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AA92B" w14:textId="55CF0916" w:rsidR="00DA2B1D" w:rsidRPr="008A57A8" w:rsidRDefault="00DA2B1D" w:rsidP="008A57A8">
      <w:pPr>
        <w:tabs>
          <w:tab w:val="left" w:pos="7560"/>
        </w:tabs>
        <w:suppressAutoHyphens/>
        <w:spacing w:before="3000" w:after="120" w:line="240" w:lineRule="auto"/>
        <w:jc w:val="center"/>
        <w:rPr>
          <w:rFonts w:ascii="Arial" w:hAnsi="Arial" w:cs="Arial"/>
          <w:noProof/>
          <w:sz w:val="24"/>
          <w:szCs w:val="24"/>
          <w:u w:val="single"/>
        </w:rPr>
      </w:pPr>
      <w:r w:rsidRPr="008A57A8">
        <w:rPr>
          <w:rFonts w:ascii="Arial" w:hAnsi="Arial" w:cs="Arial"/>
          <w:b/>
          <w:noProof/>
          <w:sz w:val="24"/>
          <w:szCs w:val="24"/>
        </w:rPr>
        <w:t>Superior Court of Washington</w:t>
      </w:r>
      <w:r w:rsidR="001273BA" w:rsidRPr="008A57A8">
        <w:rPr>
          <w:rFonts w:ascii="Arial" w:hAnsi="Arial" w:cs="Arial"/>
          <w:b/>
          <w:noProof/>
          <w:sz w:val="24"/>
          <w:szCs w:val="24"/>
        </w:rPr>
        <w:t>,</w:t>
      </w:r>
      <w:r w:rsidR="00FA1005" w:rsidRPr="008A57A8">
        <w:rPr>
          <w:rFonts w:ascii="Arial" w:hAnsi="Arial" w:cs="Arial"/>
          <w:b/>
          <w:noProof/>
          <w:sz w:val="24"/>
          <w:szCs w:val="24"/>
        </w:rPr>
        <w:t xml:space="preserve"> </w:t>
      </w:r>
      <w:r w:rsidRPr="008A57A8">
        <w:rPr>
          <w:rFonts w:ascii="Arial" w:hAnsi="Arial" w:cs="Arial"/>
          <w:b/>
          <w:noProof/>
          <w:sz w:val="24"/>
          <w:szCs w:val="24"/>
        </w:rPr>
        <w:t>County of</w:t>
      </w:r>
      <w:r w:rsidR="007D11BD">
        <w:rPr>
          <w:rFonts w:ascii="Arial" w:hAnsi="Arial" w:cs="Arial"/>
          <w:b/>
          <w:noProof/>
          <w:sz w:val="24"/>
          <w:szCs w:val="24"/>
        </w:rPr>
        <w:t xml:space="preserve"> </w:t>
      </w:r>
      <w:r w:rsidR="008471D5" w:rsidRPr="001704A3">
        <w:rPr>
          <w:rFonts w:ascii="Arial" w:hAnsi="Arial" w:cs="Arial"/>
          <w:noProof/>
          <w:sz w:val="24"/>
          <w:szCs w:val="24"/>
          <w:u w:val="single"/>
        </w:rPr>
        <w:tab/>
      </w:r>
    </w:p>
    <w:tbl>
      <w:tblPr>
        <w:tblW w:w="9365" w:type="dxa"/>
        <w:tblInd w:w="115" w:type="dxa"/>
        <w:tblLayout w:type="fixed"/>
        <w:tblCellMar>
          <w:left w:w="120" w:type="dxa"/>
          <w:right w:w="120" w:type="dxa"/>
        </w:tblCellMar>
        <w:tblLook w:val="0000" w:firstRow="0" w:lastRow="0" w:firstColumn="0" w:lastColumn="0" w:noHBand="0" w:noVBand="0"/>
      </w:tblPr>
      <w:tblGrid>
        <w:gridCol w:w="4595"/>
        <w:gridCol w:w="4770"/>
      </w:tblGrid>
      <w:tr w:rsidR="00DA2B1D" w:rsidRPr="00764D2E" w14:paraId="05C391BA" w14:textId="77777777" w:rsidTr="00EF5764">
        <w:tc>
          <w:tcPr>
            <w:tcW w:w="4595" w:type="dxa"/>
            <w:tcBorders>
              <w:bottom w:val="single" w:sz="6" w:space="0" w:color="auto"/>
            </w:tcBorders>
          </w:tcPr>
          <w:p w14:paraId="5DEE95B9" w14:textId="7C55D5B0" w:rsidR="00052678" w:rsidRPr="001704A3" w:rsidRDefault="007D11BD" w:rsidP="00480CA6">
            <w:pPr>
              <w:tabs>
                <w:tab w:val="left" w:pos="4180"/>
              </w:tabs>
              <w:suppressAutoHyphens/>
              <w:spacing w:before="120" w:after="0" w:line="240" w:lineRule="auto"/>
              <w:rPr>
                <w:rFonts w:ascii="Arial" w:hAnsi="Arial" w:cs="Arial"/>
                <w:b/>
                <w:noProof/>
                <w:u w:val="single"/>
              </w:rPr>
            </w:pPr>
            <w:r w:rsidRPr="001704A3">
              <w:rPr>
                <w:rFonts w:ascii="Arial" w:hAnsi="Arial" w:cs="Arial"/>
                <w:b/>
                <w:noProof/>
                <w:u w:val="single"/>
              </w:rPr>
              <w:tab/>
            </w:r>
          </w:p>
          <w:p w14:paraId="7E02F954" w14:textId="03F3BA8D" w:rsidR="00DA2B1D" w:rsidRDefault="00807F24" w:rsidP="00052678">
            <w:pPr>
              <w:tabs>
                <w:tab w:val="left" w:pos="0"/>
                <w:tab w:val="left" w:pos="432"/>
                <w:tab w:val="left" w:pos="720"/>
                <w:tab w:val="left" w:pos="1440"/>
                <w:tab w:val="left" w:pos="2160"/>
                <w:tab w:val="left" w:leader="dot" w:pos="2880"/>
                <w:tab w:val="left" w:leader="dot" w:pos="3600"/>
              </w:tabs>
              <w:suppressAutoHyphens/>
              <w:spacing w:after="0" w:line="240" w:lineRule="auto"/>
              <w:rPr>
                <w:rFonts w:ascii="Arial" w:hAnsi="Arial" w:cs="Arial"/>
                <w:b/>
                <w:noProof/>
              </w:rPr>
            </w:pPr>
            <w:r>
              <w:rPr>
                <w:rFonts w:ascii="Arial" w:hAnsi="Arial" w:cs="Arial"/>
                <w:noProof/>
              </w:rPr>
              <w:t>Defendant/</w:t>
            </w:r>
            <w:r w:rsidR="00052678" w:rsidRPr="008364E6">
              <w:rPr>
                <w:rFonts w:ascii="Arial" w:hAnsi="Arial" w:cs="Arial"/>
                <w:noProof/>
              </w:rPr>
              <w:t>Petitioner</w:t>
            </w:r>
            <w:r w:rsidR="00052678" w:rsidRPr="008364E6">
              <w:rPr>
                <w:rFonts w:ascii="Arial" w:hAnsi="Arial" w:cs="Arial"/>
                <w:noProof/>
              </w:rPr>
              <w:tab/>
              <w:t>DOB</w:t>
            </w:r>
          </w:p>
          <w:p w14:paraId="37D861F6" w14:textId="77777777" w:rsidR="007D11BD" w:rsidRPr="008364E6" w:rsidRDefault="007D11BD" w:rsidP="00052678">
            <w:pPr>
              <w:tabs>
                <w:tab w:val="left" w:pos="0"/>
                <w:tab w:val="left" w:pos="432"/>
                <w:tab w:val="left" w:pos="720"/>
                <w:tab w:val="left" w:pos="1440"/>
                <w:tab w:val="left" w:pos="2160"/>
                <w:tab w:val="left" w:leader="dot" w:pos="2880"/>
                <w:tab w:val="left" w:leader="dot" w:pos="3600"/>
              </w:tabs>
              <w:suppressAutoHyphens/>
              <w:spacing w:after="0" w:line="240" w:lineRule="auto"/>
              <w:rPr>
                <w:rFonts w:ascii="Arial" w:hAnsi="Arial" w:cs="Arial"/>
                <w:noProof/>
              </w:rPr>
            </w:pPr>
          </w:p>
          <w:p w14:paraId="2A919031" w14:textId="77777777" w:rsidR="00DA2B1D" w:rsidRPr="008364E6" w:rsidRDefault="00DA2B1D" w:rsidP="00DA2B1D">
            <w:pPr>
              <w:tabs>
                <w:tab w:val="left" w:pos="0"/>
                <w:tab w:val="left" w:pos="432"/>
                <w:tab w:val="left" w:pos="720"/>
                <w:tab w:val="left" w:pos="1440"/>
                <w:tab w:val="left" w:pos="2160"/>
                <w:tab w:val="left" w:leader="dot" w:pos="2880"/>
                <w:tab w:val="left" w:leader="dot" w:pos="3600"/>
              </w:tabs>
              <w:suppressAutoHyphens/>
              <w:spacing w:after="0" w:line="240" w:lineRule="auto"/>
              <w:rPr>
                <w:rFonts w:ascii="Arial" w:hAnsi="Arial" w:cs="Arial"/>
                <w:noProof/>
              </w:rPr>
            </w:pPr>
            <w:r w:rsidRPr="008364E6">
              <w:rPr>
                <w:rFonts w:ascii="Arial" w:hAnsi="Arial" w:cs="Arial"/>
                <w:noProof/>
              </w:rPr>
              <w:t>vs.</w:t>
            </w:r>
          </w:p>
          <w:p w14:paraId="15C9DE11" w14:textId="5BB5EB6E" w:rsidR="00DA2B1D" w:rsidRPr="00D85999" w:rsidRDefault="00052678" w:rsidP="00052678">
            <w:pPr>
              <w:tabs>
                <w:tab w:val="left" w:pos="0"/>
                <w:tab w:val="left" w:pos="432"/>
                <w:tab w:val="left" w:pos="720"/>
                <w:tab w:val="left" w:pos="1440"/>
                <w:tab w:val="left" w:pos="2160"/>
                <w:tab w:val="left" w:leader="dot" w:pos="2880"/>
                <w:tab w:val="left" w:leader="dot" w:pos="3575"/>
              </w:tabs>
              <w:suppressAutoHyphens/>
              <w:spacing w:before="240" w:after="0" w:line="240" w:lineRule="auto"/>
              <w:rPr>
                <w:rFonts w:ascii="Arial" w:hAnsi="Arial" w:cs="Arial"/>
                <w:noProof/>
                <w:highlight w:val="yellow"/>
              </w:rPr>
            </w:pPr>
            <w:r w:rsidRPr="00D85999">
              <w:rPr>
                <w:rFonts w:ascii="Arial" w:hAnsi="Arial" w:cs="Arial"/>
                <w:b/>
                <w:noProof/>
              </w:rPr>
              <w:t>State of Washington</w:t>
            </w:r>
            <w:r w:rsidRPr="00D85999">
              <w:rPr>
                <w:rFonts w:ascii="Arial" w:hAnsi="Arial" w:cs="Arial"/>
                <w:noProof/>
              </w:rPr>
              <w:t xml:space="preserve">, </w:t>
            </w:r>
            <w:r w:rsidR="00807F24" w:rsidRPr="00D85999">
              <w:rPr>
                <w:rFonts w:ascii="Arial" w:hAnsi="Arial" w:cs="Arial"/>
                <w:noProof/>
              </w:rPr>
              <w:t>Plaintiff/</w:t>
            </w:r>
            <w:r w:rsidRPr="00D85999">
              <w:rPr>
                <w:rFonts w:ascii="Arial" w:hAnsi="Arial" w:cs="Arial"/>
                <w:noProof/>
              </w:rPr>
              <w:t>Respondent</w:t>
            </w:r>
          </w:p>
        </w:tc>
        <w:tc>
          <w:tcPr>
            <w:tcW w:w="4770" w:type="dxa"/>
            <w:tcBorders>
              <w:left w:val="single" w:sz="6" w:space="0" w:color="auto"/>
              <w:bottom w:val="single" w:sz="6" w:space="0" w:color="auto"/>
            </w:tcBorders>
          </w:tcPr>
          <w:p w14:paraId="7C58FF80" w14:textId="6AD27AD7" w:rsidR="00DA2B1D" w:rsidRPr="00145CB6" w:rsidRDefault="00DA2B1D" w:rsidP="001704A3">
            <w:pPr>
              <w:tabs>
                <w:tab w:val="left" w:pos="3273"/>
              </w:tabs>
              <w:suppressAutoHyphens/>
              <w:spacing w:before="120" w:after="0" w:line="240" w:lineRule="auto"/>
              <w:rPr>
                <w:rFonts w:ascii="Arial" w:hAnsi="Arial" w:cs="Arial"/>
                <w:b/>
                <w:noProof/>
              </w:rPr>
            </w:pPr>
            <w:r w:rsidRPr="00145CB6">
              <w:rPr>
                <w:rFonts w:ascii="Arial" w:hAnsi="Arial" w:cs="Arial"/>
                <w:b/>
                <w:noProof/>
              </w:rPr>
              <w:t>No</w:t>
            </w:r>
            <w:r w:rsidRPr="00145CB6">
              <w:rPr>
                <w:rFonts w:ascii="Arial" w:hAnsi="Arial" w:cs="Arial"/>
                <w:noProof/>
              </w:rPr>
              <w:t>.</w:t>
            </w:r>
            <w:r w:rsidR="007D11BD">
              <w:rPr>
                <w:rFonts w:ascii="Arial" w:hAnsi="Arial" w:cs="Arial"/>
                <w:noProof/>
              </w:rPr>
              <w:t xml:space="preserve"> </w:t>
            </w:r>
            <w:r w:rsidR="007D11BD" w:rsidRPr="001704A3">
              <w:rPr>
                <w:rFonts w:ascii="Arial" w:hAnsi="Arial" w:cs="Arial"/>
                <w:b/>
                <w:noProof/>
                <w:u w:val="single"/>
              </w:rPr>
              <w:tab/>
            </w:r>
          </w:p>
          <w:p w14:paraId="50AADC59" w14:textId="3F47284A" w:rsidR="00DA2B1D" w:rsidRPr="0041057D" w:rsidRDefault="009B6D46" w:rsidP="0041057D">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120" w:after="0" w:line="240" w:lineRule="auto"/>
              <w:rPr>
                <w:rFonts w:ascii="Arial" w:hAnsi="Arial" w:cs="Arial"/>
                <w:b/>
                <w:noProof/>
              </w:rPr>
            </w:pPr>
            <w:r>
              <w:rPr>
                <w:rFonts w:ascii="Arial" w:hAnsi="Arial" w:cs="Arial"/>
                <w:b/>
                <w:noProof/>
              </w:rPr>
              <w:t>Order on Petition</w:t>
            </w:r>
            <w:r w:rsidR="00DA2B1D" w:rsidRPr="0041057D">
              <w:rPr>
                <w:rFonts w:ascii="Arial" w:hAnsi="Arial" w:cs="Arial"/>
                <w:b/>
                <w:noProof/>
              </w:rPr>
              <w:t xml:space="preserve"> to </w:t>
            </w:r>
            <w:r>
              <w:rPr>
                <w:rFonts w:ascii="Arial" w:hAnsi="Arial" w:cs="Arial"/>
                <w:b/>
                <w:noProof/>
              </w:rPr>
              <w:t>Restore Firearm Rights</w:t>
            </w:r>
          </w:p>
          <w:p w14:paraId="45D425C3" w14:textId="779ACE67" w:rsidR="00DA2B1D" w:rsidRPr="0041057D" w:rsidRDefault="009B6D46" w:rsidP="00DA2B1D">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after="0" w:line="240" w:lineRule="auto"/>
              <w:rPr>
                <w:rFonts w:ascii="Arial" w:hAnsi="Arial" w:cs="Arial"/>
                <w:b/>
              </w:rPr>
            </w:pPr>
            <w:r>
              <w:rPr>
                <w:rFonts w:ascii="Arial" w:hAnsi="Arial" w:cs="Arial"/>
                <w:b/>
              </w:rPr>
              <w:t>[  ] Granted (OR</w:t>
            </w:r>
            <w:r w:rsidR="00864AFD">
              <w:rPr>
                <w:rFonts w:ascii="Arial" w:hAnsi="Arial" w:cs="Arial"/>
                <w:b/>
              </w:rPr>
              <w:t>F</w:t>
            </w:r>
            <w:r w:rsidR="00DA2B1D" w:rsidRPr="0041057D">
              <w:rPr>
                <w:rFonts w:ascii="Arial" w:hAnsi="Arial" w:cs="Arial"/>
                <w:b/>
              </w:rPr>
              <w:t xml:space="preserve">) </w:t>
            </w:r>
          </w:p>
          <w:p w14:paraId="76B98519" w14:textId="044E81DD" w:rsidR="00DA2B1D" w:rsidRPr="0041057D" w:rsidRDefault="009B6D46" w:rsidP="00DA2B1D">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after="0" w:line="240" w:lineRule="auto"/>
              <w:rPr>
                <w:rFonts w:ascii="Arial" w:hAnsi="Arial" w:cs="Arial"/>
                <w:b/>
              </w:rPr>
            </w:pPr>
            <w:r>
              <w:rPr>
                <w:rFonts w:ascii="Arial" w:hAnsi="Arial" w:cs="Arial"/>
                <w:b/>
              </w:rPr>
              <w:t>[  ] Denied (OR</w:t>
            </w:r>
            <w:r w:rsidR="00864AFD">
              <w:rPr>
                <w:rFonts w:ascii="Arial" w:hAnsi="Arial" w:cs="Arial"/>
                <w:b/>
              </w:rPr>
              <w:t>DYF</w:t>
            </w:r>
            <w:r w:rsidR="00DA2B1D" w:rsidRPr="0041057D">
              <w:rPr>
                <w:rFonts w:ascii="Arial" w:hAnsi="Arial" w:cs="Arial"/>
                <w:b/>
              </w:rPr>
              <w:t>)</w:t>
            </w:r>
          </w:p>
          <w:p w14:paraId="57C0427D" w14:textId="3D3EAF7E" w:rsidR="00DA2B1D" w:rsidRPr="00145CB6" w:rsidRDefault="00DA2B1D" w:rsidP="0041057D">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120" w:after="0" w:line="240" w:lineRule="auto"/>
              <w:rPr>
                <w:rFonts w:ascii="Arial" w:hAnsi="Arial" w:cs="Arial"/>
                <w:noProof/>
              </w:rPr>
            </w:pPr>
            <w:r w:rsidRPr="0041057D">
              <w:rPr>
                <w:rFonts w:ascii="Arial" w:hAnsi="Arial" w:cs="Arial"/>
                <w:b/>
              </w:rPr>
              <w:t>Clerk’s Action Required</w:t>
            </w:r>
            <w:r w:rsidR="00CB1A34">
              <w:rPr>
                <w:rFonts w:ascii="Arial" w:hAnsi="Arial" w:cs="Arial"/>
                <w:b/>
              </w:rPr>
              <w:t>:</w:t>
            </w:r>
            <w:r w:rsidRPr="0041057D">
              <w:rPr>
                <w:rFonts w:ascii="Arial" w:hAnsi="Arial" w:cs="Arial"/>
                <w:b/>
              </w:rPr>
              <w:t xml:space="preserve"> </w:t>
            </w:r>
            <w:r w:rsidR="00C71E74">
              <w:rPr>
                <w:rFonts w:ascii="Arial" w:hAnsi="Arial" w:cs="Arial"/>
              </w:rPr>
              <w:t>[  ]</w:t>
            </w:r>
          </w:p>
        </w:tc>
      </w:tr>
    </w:tbl>
    <w:p w14:paraId="665AC51F" w14:textId="21334518" w:rsidR="00DA2B1D" w:rsidRPr="00A90EB8" w:rsidRDefault="00DA2B1D" w:rsidP="00095E67">
      <w:pPr>
        <w:spacing w:before="120" w:after="0" w:line="240" w:lineRule="auto"/>
        <w:rPr>
          <w:rFonts w:ascii="Arial" w:hAnsi="Arial" w:cs="Arial"/>
        </w:rPr>
      </w:pPr>
      <w:r w:rsidRPr="00A90EB8">
        <w:rPr>
          <w:rFonts w:ascii="Arial" w:hAnsi="Arial" w:cs="Arial"/>
          <w:b/>
        </w:rPr>
        <w:t>This matter</w:t>
      </w:r>
      <w:r w:rsidRPr="00A90EB8">
        <w:rPr>
          <w:rFonts w:ascii="Arial" w:hAnsi="Arial" w:cs="Arial"/>
        </w:rPr>
        <w:t xml:space="preserve"> comes before</w:t>
      </w:r>
      <w:r w:rsidR="00BA5352">
        <w:rPr>
          <w:rFonts w:ascii="Arial" w:hAnsi="Arial" w:cs="Arial"/>
        </w:rPr>
        <w:t xml:space="preserve"> the </w:t>
      </w:r>
      <w:r w:rsidR="007141CA">
        <w:rPr>
          <w:rFonts w:ascii="Arial" w:hAnsi="Arial" w:cs="Arial"/>
        </w:rPr>
        <w:t>c</w:t>
      </w:r>
      <w:r w:rsidR="00BA5352">
        <w:rPr>
          <w:rFonts w:ascii="Arial" w:hAnsi="Arial" w:cs="Arial"/>
        </w:rPr>
        <w:t xml:space="preserve">ourt on the </w:t>
      </w:r>
      <w:r w:rsidR="001D644E">
        <w:rPr>
          <w:rFonts w:ascii="Arial" w:hAnsi="Arial" w:cs="Arial"/>
        </w:rPr>
        <w:t>P</w:t>
      </w:r>
      <w:r w:rsidR="00BA5352">
        <w:rPr>
          <w:rFonts w:ascii="Arial" w:hAnsi="Arial" w:cs="Arial"/>
        </w:rPr>
        <w:t xml:space="preserve">etitioner’s </w:t>
      </w:r>
      <w:r w:rsidR="001B2D5F">
        <w:rPr>
          <w:rFonts w:ascii="Arial" w:hAnsi="Arial" w:cs="Arial"/>
        </w:rPr>
        <w:t>p</w:t>
      </w:r>
      <w:r w:rsidR="00BA5352">
        <w:rPr>
          <w:rFonts w:ascii="Arial" w:hAnsi="Arial" w:cs="Arial"/>
        </w:rPr>
        <w:t xml:space="preserve">etition to </w:t>
      </w:r>
      <w:r w:rsidR="001B2D5F">
        <w:rPr>
          <w:rFonts w:ascii="Arial" w:hAnsi="Arial" w:cs="Arial"/>
        </w:rPr>
        <w:t>r</w:t>
      </w:r>
      <w:r w:rsidR="00BA5352">
        <w:rPr>
          <w:rFonts w:ascii="Arial" w:hAnsi="Arial" w:cs="Arial"/>
        </w:rPr>
        <w:t xml:space="preserve">estore </w:t>
      </w:r>
      <w:r w:rsidR="00C32F89">
        <w:rPr>
          <w:rFonts w:ascii="Arial" w:hAnsi="Arial" w:cs="Arial"/>
        </w:rPr>
        <w:t>f</w:t>
      </w:r>
      <w:r w:rsidR="00BA5352">
        <w:rPr>
          <w:rFonts w:ascii="Arial" w:hAnsi="Arial" w:cs="Arial"/>
        </w:rPr>
        <w:t>irearm rights</w:t>
      </w:r>
      <w:r w:rsidRPr="00A90EB8">
        <w:rPr>
          <w:rFonts w:ascii="Arial" w:hAnsi="Arial" w:cs="Arial"/>
        </w:rPr>
        <w:t xml:space="preserve"> pursuant to RCW </w:t>
      </w:r>
      <w:r w:rsidR="00D85999">
        <w:rPr>
          <w:rFonts w:ascii="Arial" w:hAnsi="Arial" w:cs="Arial"/>
        </w:rPr>
        <w:t>9.41.041 or</w:t>
      </w:r>
      <w:r w:rsidR="00A1048E" w:rsidRPr="00F06157">
        <w:rPr>
          <w:rFonts w:ascii="Arial" w:hAnsi="Arial" w:cs="Arial"/>
        </w:rPr>
        <w:t xml:space="preserve"> RCW 9.41.047</w:t>
      </w:r>
      <w:r w:rsidR="00BA5352" w:rsidRPr="00A1048E">
        <w:rPr>
          <w:rFonts w:ascii="Arial" w:hAnsi="Arial" w:cs="Arial"/>
        </w:rPr>
        <w:t xml:space="preserve">. </w:t>
      </w:r>
      <w:r w:rsidRPr="00A90EB8">
        <w:rPr>
          <w:rFonts w:ascii="Arial" w:hAnsi="Arial" w:cs="Arial"/>
        </w:rPr>
        <w:t xml:space="preserve">The </w:t>
      </w:r>
      <w:r w:rsidR="007141CA">
        <w:rPr>
          <w:rFonts w:ascii="Arial" w:hAnsi="Arial" w:cs="Arial"/>
        </w:rPr>
        <w:t>c</w:t>
      </w:r>
      <w:r w:rsidRPr="00A90EB8">
        <w:rPr>
          <w:rFonts w:ascii="Arial" w:hAnsi="Arial" w:cs="Arial"/>
        </w:rPr>
        <w:t>ourt heard argument of the parties and considered the case records and files, and the pleadings submitted on the matter.</w:t>
      </w:r>
    </w:p>
    <w:p w14:paraId="074AB773" w14:textId="25E969FF" w:rsidR="00A90EB8" w:rsidRDefault="00A90EB8" w:rsidP="00095E67">
      <w:pPr>
        <w:spacing w:before="120" w:after="0" w:line="240" w:lineRule="auto"/>
        <w:rPr>
          <w:rFonts w:ascii="Arial" w:hAnsi="Arial" w:cs="Arial"/>
          <w:b/>
        </w:rPr>
      </w:pPr>
      <w:r>
        <w:rPr>
          <w:rFonts w:ascii="Arial" w:hAnsi="Arial" w:cs="Arial"/>
          <w:b/>
        </w:rPr>
        <w:t>The Court makes the following findings:</w:t>
      </w:r>
    </w:p>
    <w:p w14:paraId="401F7B01" w14:textId="6B87DE42" w:rsidR="00DA2B1D" w:rsidRDefault="00DA2B1D" w:rsidP="00095E67">
      <w:pPr>
        <w:spacing w:before="120" w:after="0" w:line="240" w:lineRule="auto"/>
        <w:rPr>
          <w:rFonts w:ascii="Arial" w:hAnsi="Arial" w:cs="Arial"/>
        </w:rPr>
      </w:pPr>
      <w:r w:rsidRPr="00095E67">
        <w:rPr>
          <w:rFonts w:ascii="Arial" w:hAnsi="Arial" w:cs="Arial"/>
          <w:b/>
        </w:rPr>
        <w:t>1</w:t>
      </w:r>
      <w:r w:rsidR="00A90EB8" w:rsidRPr="00095E67">
        <w:rPr>
          <w:rFonts w:ascii="Arial" w:hAnsi="Arial" w:cs="Arial"/>
          <w:b/>
        </w:rPr>
        <w:t>.</w:t>
      </w:r>
      <w:r w:rsidRPr="00A90EB8">
        <w:rPr>
          <w:rFonts w:ascii="Arial" w:hAnsi="Arial" w:cs="Arial"/>
        </w:rPr>
        <w:tab/>
      </w:r>
      <w:r w:rsidR="00454211" w:rsidRPr="00A90EB8">
        <w:rPr>
          <w:rFonts w:ascii="Arial" w:hAnsi="Arial" w:cs="Arial"/>
        </w:rPr>
        <w:t>N</w:t>
      </w:r>
      <w:r w:rsidRPr="00A90EB8">
        <w:rPr>
          <w:rFonts w:ascii="Arial" w:hAnsi="Arial" w:cs="Arial"/>
        </w:rPr>
        <w:t>otice [  ] was  [  ] was not given to the appropriate parties and agencies.</w:t>
      </w:r>
    </w:p>
    <w:p w14:paraId="662E43F3" w14:textId="0DF294A1" w:rsidR="00914E8C" w:rsidRDefault="00914E8C" w:rsidP="00095E67">
      <w:pPr>
        <w:spacing w:before="120" w:after="0" w:line="240" w:lineRule="auto"/>
        <w:rPr>
          <w:rFonts w:ascii="Arial" w:hAnsi="Arial" w:cs="Arial"/>
          <w:b/>
        </w:rPr>
      </w:pPr>
      <w:r w:rsidRPr="00F06157">
        <w:rPr>
          <w:rFonts w:ascii="Arial" w:hAnsi="Arial" w:cs="Arial"/>
          <w:b/>
        </w:rPr>
        <w:t>2.</w:t>
      </w:r>
      <w:r w:rsidRPr="00F06157">
        <w:rPr>
          <w:rFonts w:ascii="Arial" w:hAnsi="Arial" w:cs="Arial"/>
          <w:b/>
        </w:rPr>
        <w:tab/>
        <w:t>Venue</w:t>
      </w:r>
    </w:p>
    <w:p w14:paraId="2E3CB004" w14:textId="37924769" w:rsidR="00914E8C" w:rsidRPr="00914E8C" w:rsidRDefault="00914E8C" w:rsidP="007D11BD">
      <w:pPr>
        <w:tabs>
          <w:tab w:val="left" w:pos="8460"/>
        </w:tabs>
        <w:spacing w:before="120" w:after="0" w:line="240" w:lineRule="auto"/>
        <w:ind w:left="720"/>
        <w:rPr>
          <w:rFonts w:ascii="Arial" w:hAnsi="Arial" w:cs="Arial"/>
        </w:rPr>
      </w:pPr>
      <w:r>
        <w:rPr>
          <w:rFonts w:ascii="Arial" w:hAnsi="Arial" w:cs="Arial"/>
        </w:rPr>
        <w:t xml:space="preserve">Venue [  ] is  [  ] is not properly located in </w:t>
      </w:r>
      <w:r>
        <w:rPr>
          <w:rFonts w:ascii="Arial" w:hAnsi="Arial" w:cs="Arial"/>
          <w:u w:val="single"/>
        </w:rPr>
        <w:tab/>
      </w:r>
      <w:r w:rsidRPr="001704A3">
        <w:rPr>
          <w:rFonts w:ascii="Arial" w:hAnsi="Arial" w:cs="Arial"/>
        </w:rPr>
        <w:t xml:space="preserve"> </w:t>
      </w:r>
      <w:r w:rsidRPr="00F06157">
        <w:rPr>
          <w:rFonts w:ascii="Arial" w:hAnsi="Arial" w:cs="Arial"/>
        </w:rPr>
        <w:t>County.</w:t>
      </w:r>
    </w:p>
    <w:p w14:paraId="6EA45BDB" w14:textId="21CBBA46" w:rsidR="00BA5352" w:rsidRPr="00BA5352" w:rsidRDefault="00914E8C" w:rsidP="00095E67">
      <w:pPr>
        <w:tabs>
          <w:tab w:val="left" w:pos="720"/>
          <w:tab w:val="left" w:pos="4230"/>
          <w:tab w:val="left" w:pos="9180"/>
        </w:tabs>
        <w:spacing w:before="120" w:after="0" w:line="240" w:lineRule="auto"/>
        <w:ind w:left="720" w:hanging="720"/>
        <w:rPr>
          <w:rFonts w:ascii="Arial" w:hAnsi="Arial" w:cs="Arial"/>
          <w:b/>
        </w:rPr>
      </w:pPr>
      <w:r>
        <w:rPr>
          <w:rFonts w:ascii="Arial" w:hAnsi="Arial" w:cs="Arial"/>
          <w:b/>
        </w:rPr>
        <w:t>3</w:t>
      </w:r>
      <w:r w:rsidR="00DA2B1D" w:rsidRPr="00095E67">
        <w:rPr>
          <w:rFonts w:ascii="Arial" w:hAnsi="Arial" w:cs="Arial"/>
          <w:b/>
        </w:rPr>
        <w:t>.</w:t>
      </w:r>
      <w:r w:rsidR="00DA2B1D" w:rsidRPr="00A90EB8">
        <w:rPr>
          <w:rFonts w:ascii="Arial" w:hAnsi="Arial" w:cs="Arial"/>
        </w:rPr>
        <w:tab/>
      </w:r>
      <w:r w:rsidR="00BA5352">
        <w:rPr>
          <w:rFonts w:ascii="Arial" w:hAnsi="Arial" w:cs="Arial"/>
          <w:b/>
        </w:rPr>
        <w:t>Type of Petition</w:t>
      </w:r>
    </w:p>
    <w:p w14:paraId="3671454A" w14:textId="6B223076" w:rsidR="00DA2B1D" w:rsidRPr="00A90EB8" w:rsidRDefault="00BA5352" w:rsidP="00F06157">
      <w:pPr>
        <w:tabs>
          <w:tab w:val="left" w:pos="720"/>
          <w:tab w:val="left" w:pos="4230"/>
          <w:tab w:val="left" w:pos="9180"/>
        </w:tabs>
        <w:spacing w:before="120" w:after="0" w:line="240" w:lineRule="auto"/>
        <w:ind w:left="1080" w:hanging="360"/>
        <w:rPr>
          <w:rFonts w:ascii="Arial" w:hAnsi="Arial" w:cs="Arial"/>
        </w:rPr>
      </w:pPr>
      <w:r>
        <w:rPr>
          <w:rFonts w:ascii="Arial" w:hAnsi="Arial" w:cs="Arial"/>
        </w:rPr>
        <w:t>[  ]</w:t>
      </w:r>
      <w:r>
        <w:rPr>
          <w:rFonts w:ascii="Arial" w:hAnsi="Arial" w:cs="Arial"/>
        </w:rPr>
        <w:tab/>
        <w:t>Petitioner</w:t>
      </w:r>
      <w:r w:rsidR="00052678">
        <w:rPr>
          <w:rFonts w:ascii="Arial" w:hAnsi="Arial" w:cs="Arial"/>
        </w:rPr>
        <w:t xml:space="preserve"> </w:t>
      </w:r>
      <w:r w:rsidR="00DA2B1D" w:rsidRPr="00A90EB8">
        <w:rPr>
          <w:rFonts w:ascii="Arial" w:hAnsi="Arial" w:cs="Arial"/>
        </w:rPr>
        <w:t xml:space="preserve">was convicted </w:t>
      </w:r>
      <w:r w:rsidR="0047129C">
        <w:rPr>
          <w:rFonts w:ascii="Arial" w:hAnsi="Arial" w:cs="Arial"/>
        </w:rPr>
        <w:t xml:space="preserve">or found not guilty by reason of insanity </w:t>
      </w:r>
      <w:r w:rsidR="00DA2B1D" w:rsidRPr="00A90EB8">
        <w:rPr>
          <w:rFonts w:ascii="Arial" w:hAnsi="Arial" w:cs="Arial"/>
        </w:rPr>
        <w:t>of the following:</w:t>
      </w:r>
    </w:p>
    <w:p w14:paraId="7F01BAB4" w14:textId="19AA1807" w:rsidR="00934268" w:rsidRPr="000921BA" w:rsidRDefault="00547825" w:rsidP="00934268">
      <w:pPr>
        <w:tabs>
          <w:tab w:val="left" w:pos="720"/>
          <w:tab w:val="left" w:pos="5670"/>
          <w:tab w:val="left" w:pos="9180"/>
        </w:tabs>
        <w:spacing w:before="120"/>
        <w:ind w:left="1080"/>
        <w:rPr>
          <w:rFonts w:ascii="Arial" w:hAnsi="Arial" w:cs="Arial"/>
        </w:rPr>
      </w:pPr>
      <w:r>
        <w:rPr>
          <w:rFonts w:ascii="Arial" w:hAnsi="Arial" w:cs="Arial"/>
        </w:rPr>
        <w:t>Crime</w:t>
      </w:r>
      <w:r w:rsidR="00934268">
        <w:rPr>
          <w:rFonts w:ascii="Arial" w:hAnsi="Arial" w:cs="Arial"/>
        </w:rPr>
        <w:t xml:space="preserve"> (include degree):</w:t>
      </w:r>
      <w:r w:rsidR="007D11BD">
        <w:rPr>
          <w:rFonts w:ascii="Arial" w:hAnsi="Arial" w:cs="Arial"/>
        </w:rPr>
        <w:t xml:space="preserve"> </w:t>
      </w:r>
      <w:r w:rsidR="00934268">
        <w:rPr>
          <w:rFonts w:ascii="Arial" w:hAnsi="Arial" w:cs="Arial"/>
          <w:u w:val="single"/>
        </w:rPr>
        <w:tab/>
      </w:r>
      <w:r w:rsidR="007D11BD" w:rsidRPr="001704A3">
        <w:rPr>
          <w:rFonts w:ascii="Arial" w:hAnsi="Arial" w:cs="Arial"/>
        </w:rPr>
        <w:t xml:space="preserve"> </w:t>
      </w:r>
      <w:r>
        <w:rPr>
          <w:rFonts w:ascii="Arial" w:hAnsi="Arial" w:cs="Arial"/>
        </w:rPr>
        <w:t>Conviction date</w:t>
      </w:r>
      <w:r w:rsidR="00934268">
        <w:rPr>
          <w:rFonts w:ascii="Arial" w:hAnsi="Arial" w:cs="Arial"/>
        </w:rPr>
        <w:t>:</w:t>
      </w:r>
      <w:r w:rsidR="007D11BD">
        <w:rPr>
          <w:rFonts w:ascii="Arial" w:hAnsi="Arial" w:cs="Arial"/>
        </w:rPr>
        <w:t xml:space="preserve"> </w:t>
      </w:r>
      <w:r w:rsidR="00934268" w:rsidRPr="005D4BD5">
        <w:rPr>
          <w:rFonts w:ascii="Arial" w:hAnsi="Arial" w:cs="Arial"/>
          <w:u w:val="single"/>
        </w:rPr>
        <w:tab/>
      </w:r>
    </w:p>
    <w:p w14:paraId="6E40B90B" w14:textId="77777777" w:rsidR="00547825" w:rsidRPr="000921BA" w:rsidRDefault="00547825" w:rsidP="00547825">
      <w:pPr>
        <w:tabs>
          <w:tab w:val="left" w:pos="720"/>
          <w:tab w:val="left" w:pos="5670"/>
          <w:tab w:val="left" w:pos="9180"/>
        </w:tabs>
        <w:spacing w:before="120"/>
        <w:ind w:left="1080"/>
        <w:rPr>
          <w:rFonts w:ascii="Arial" w:hAnsi="Arial" w:cs="Arial"/>
        </w:rPr>
      </w:pPr>
      <w:r>
        <w:rPr>
          <w:rFonts w:ascii="Arial" w:hAnsi="Arial" w:cs="Arial"/>
        </w:rPr>
        <w:t xml:space="preserve">Crime (include degree): </w:t>
      </w:r>
      <w:r>
        <w:rPr>
          <w:rFonts w:ascii="Arial" w:hAnsi="Arial" w:cs="Arial"/>
          <w:u w:val="single"/>
        </w:rPr>
        <w:tab/>
      </w:r>
      <w:r w:rsidRPr="001704A3">
        <w:rPr>
          <w:rFonts w:ascii="Arial" w:hAnsi="Arial" w:cs="Arial"/>
        </w:rPr>
        <w:t xml:space="preserve"> </w:t>
      </w:r>
      <w:r>
        <w:rPr>
          <w:rFonts w:ascii="Arial" w:hAnsi="Arial" w:cs="Arial"/>
        </w:rPr>
        <w:t xml:space="preserve">Conviction date: </w:t>
      </w:r>
      <w:r w:rsidRPr="005D4BD5">
        <w:rPr>
          <w:rFonts w:ascii="Arial" w:hAnsi="Arial" w:cs="Arial"/>
          <w:u w:val="single"/>
        </w:rPr>
        <w:tab/>
      </w:r>
    </w:p>
    <w:p w14:paraId="227E3BDB" w14:textId="77777777" w:rsidR="00547825" w:rsidRPr="000921BA" w:rsidRDefault="00547825" w:rsidP="00547825">
      <w:pPr>
        <w:tabs>
          <w:tab w:val="left" w:pos="720"/>
          <w:tab w:val="left" w:pos="5670"/>
          <w:tab w:val="left" w:pos="9180"/>
        </w:tabs>
        <w:spacing w:before="120"/>
        <w:ind w:left="1080"/>
        <w:rPr>
          <w:rFonts w:ascii="Arial" w:hAnsi="Arial" w:cs="Arial"/>
        </w:rPr>
      </w:pPr>
      <w:r>
        <w:rPr>
          <w:rFonts w:ascii="Arial" w:hAnsi="Arial" w:cs="Arial"/>
        </w:rPr>
        <w:t xml:space="preserve">Crime (include degree): </w:t>
      </w:r>
      <w:r>
        <w:rPr>
          <w:rFonts w:ascii="Arial" w:hAnsi="Arial" w:cs="Arial"/>
          <w:u w:val="single"/>
        </w:rPr>
        <w:tab/>
      </w:r>
      <w:r w:rsidRPr="001704A3">
        <w:rPr>
          <w:rFonts w:ascii="Arial" w:hAnsi="Arial" w:cs="Arial"/>
        </w:rPr>
        <w:t xml:space="preserve"> </w:t>
      </w:r>
      <w:r>
        <w:rPr>
          <w:rFonts w:ascii="Arial" w:hAnsi="Arial" w:cs="Arial"/>
        </w:rPr>
        <w:t xml:space="preserve">Conviction date: </w:t>
      </w:r>
      <w:r w:rsidRPr="005D4BD5">
        <w:rPr>
          <w:rFonts w:ascii="Arial" w:hAnsi="Arial" w:cs="Arial"/>
          <w:u w:val="single"/>
        </w:rPr>
        <w:tab/>
      </w:r>
    </w:p>
    <w:p w14:paraId="568F4998" w14:textId="058AF95B" w:rsidR="002B05C0" w:rsidRDefault="00BA5352" w:rsidP="00BA5352">
      <w:pPr>
        <w:tabs>
          <w:tab w:val="left" w:pos="720"/>
          <w:tab w:val="left" w:pos="9180"/>
        </w:tabs>
        <w:spacing w:before="120"/>
        <w:ind w:left="1080" w:hanging="360"/>
        <w:rPr>
          <w:rFonts w:ascii="Arial" w:hAnsi="Arial" w:cs="Arial"/>
        </w:rPr>
      </w:pPr>
      <w:r>
        <w:rPr>
          <w:rFonts w:ascii="Arial" w:hAnsi="Arial" w:cs="Arial"/>
        </w:rPr>
        <w:t>[  ]</w:t>
      </w:r>
      <w:r>
        <w:rPr>
          <w:rFonts w:ascii="Arial" w:hAnsi="Arial" w:cs="Arial"/>
        </w:rPr>
        <w:tab/>
      </w:r>
      <w:r w:rsidR="002B05C0">
        <w:rPr>
          <w:rFonts w:ascii="Arial" w:hAnsi="Arial" w:cs="Arial"/>
          <w:b/>
        </w:rPr>
        <w:t>Commitment or Incompetency</w:t>
      </w:r>
    </w:p>
    <w:p w14:paraId="7AEF3537" w14:textId="1C865A14" w:rsidR="002B05C0" w:rsidRPr="00F06157" w:rsidRDefault="00BA5352" w:rsidP="00480CA6">
      <w:pPr>
        <w:pStyle w:val="ListParagraph"/>
        <w:numPr>
          <w:ilvl w:val="0"/>
          <w:numId w:val="5"/>
        </w:numPr>
        <w:tabs>
          <w:tab w:val="left" w:pos="720"/>
          <w:tab w:val="left" w:pos="9180"/>
        </w:tabs>
        <w:spacing w:before="120" w:after="0" w:line="240" w:lineRule="auto"/>
        <w:contextualSpacing w:val="0"/>
        <w:rPr>
          <w:rFonts w:ascii="Arial" w:hAnsi="Arial" w:cs="Arial"/>
        </w:rPr>
      </w:pPr>
      <w:r w:rsidRPr="00F06157">
        <w:rPr>
          <w:rFonts w:ascii="Arial" w:hAnsi="Arial" w:cs="Arial"/>
        </w:rPr>
        <w:t>The Petitioner</w:t>
      </w:r>
      <w:r w:rsidR="008364E6" w:rsidRPr="00F06157">
        <w:rPr>
          <w:rFonts w:ascii="Arial" w:hAnsi="Arial" w:cs="Arial"/>
        </w:rPr>
        <w:t xml:space="preserve"> was</w:t>
      </w:r>
      <w:r w:rsidRPr="00F06157">
        <w:rPr>
          <w:rFonts w:ascii="Arial" w:hAnsi="Arial" w:cs="Arial"/>
        </w:rPr>
        <w:t xml:space="preserve"> involuntarily committed for treatment for a mental disorder under RCW 71.05.240, 71.05.320, 71.34.740, 71.34.750, chapter 10.77 RCW, or equivalent statutes of another jurisdiction, or</w:t>
      </w:r>
    </w:p>
    <w:p w14:paraId="00CC71F6" w14:textId="6F87E289" w:rsidR="002B05C0" w:rsidRPr="00F06157" w:rsidRDefault="002B05C0" w:rsidP="00480CA6">
      <w:pPr>
        <w:pStyle w:val="ListParagraph"/>
        <w:numPr>
          <w:ilvl w:val="0"/>
          <w:numId w:val="5"/>
        </w:numPr>
        <w:tabs>
          <w:tab w:val="left" w:pos="720"/>
          <w:tab w:val="left" w:pos="9180"/>
        </w:tabs>
        <w:spacing w:before="120" w:after="0" w:line="240" w:lineRule="auto"/>
        <w:contextualSpacing w:val="0"/>
        <w:rPr>
          <w:rFonts w:ascii="Arial" w:hAnsi="Arial" w:cs="Arial"/>
        </w:rPr>
      </w:pPr>
      <w:r w:rsidRPr="00F06157">
        <w:rPr>
          <w:rFonts w:ascii="Arial" w:hAnsi="Arial" w:cs="Arial"/>
        </w:rPr>
        <w:t xml:space="preserve">The </w:t>
      </w:r>
      <w:r>
        <w:rPr>
          <w:rFonts w:ascii="Arial" w:hAnsi="Arial" w:cs="Arial"/>
        </w:rPr>
        <w:t>P</w:t>
      </w:r>
      <w:r w:rsidRPr="00F06157">
        <w:rPr>
          <w:rFonts w:ascii="Arial" w:hAnsi="Arial" w:cs="Arial"/>
        </w:rPr>
        <w:t>etitioner was</w:t>
      </w:r>
      <w:r w:rsidR="00BA5352" w:rsidRPr="00F06157">
        <w:rPr>
          <w:rFonts w:ascii="Arial" w:hAnsi="Arial" w:cs="Arial"/>
        </w:rPr>
        <w:t xml:space="preserve"> detained under RCW 71.05.150 or 71.05.153, or</w:t>
      </w:r>
    </w:p>
    <w:p w14:paraId="6477FD5E" w14:textId="09857060" w:rsidR="00FC2384" w:rsidRDefault="002B05C0" w:rsidP="00480CA6">
      <w:pPr>
        <w:pStyle w:val="ListParagraph"/>
        <w:numPr>
          <w:ilvl w:val="0"/>
          <w:numId w:val="5"/>
        </w:numPr>
        <w:tabs>
          <w:tab w:val="left" w:pos="720"/>
          <w:tab w:val="left" w:pos="9180"/>
        </w:tabs>
        <w:spacing w:before="120" w:after="0" w:line="240" w:lineRule="auto"/>
        <w:contextualSpacing w:val="0"/>
        <w:rPr>
          <w:rFonts w:ascii="Arial" w:hAnsi="Arial" w:cs="Arial"/>
        </w:rPr>
      </w:pPr>
      <w:r w:rsidRPr="00F06157">
        <w:rPr>
          <w:rFonts w:ascii="Arial" w:hAnsi="Arial" w:cs="Arial"/>
        </w:rPr>
        <w:t>The Petitioner</w:t>
      </w:r>
      <w:r>
        <w:rPr>
          <w:rFonts w:ascii="Arial" w:hAnsi="Arial" w:cs="Arial"/>
        </w:rPr>
        <w:t>’</w:t>
      </w:r>
      <w:r w:rsidRPr="00F06157">
        <w:rPr>
          <w:rFonts w:ascii="Arial" w:hAnsi="Arial" w:cs="Arial"/>
        </w:rPr>
        <w:t>s</w:t>
      </w:r>
      <w:r w:rsidR="00BA5352" w:rsidRPr="00F06157">
        <w:rPr>
          <w:rFonts w:ascii="Arial" w:hAnsi="Arial" w:cs="Arial"/>
        </w:rPr>
        <w:t xml:space="preserve"> charges were dismissed based on incompetency to stand trial under RCW 10.77.08</w:t>
      </w:r>
      <w:r w:rsidR="00547825">
        <w:rPr>
          <w:rFonts w:ascii="Arial" w:hAnsi="Arial" w:cs="Arial"/>
        </w:rPr>
        <w:t xml:space="preserve">6 </w:t>
      </w:r>
      <w:r w:rsidR="00C529A8">
        <w:rPr>
          <w:rFonts w:ascii="Arial" w:hAnsi="Arial" w:cs="Arial"/>
        </w:rPr>
        <w:t>or</w:t>
      </w:r>
      <w:r w:rsidR="00547825">
        <w:rPr>
          <w:rFonts w:ascii="Arial" w:hAnsi="Arial" w:cs="Arial"/>
        </w:rPr>
        <w:t xml:space="preserve"> RCW 10.77.08</w:t>
      </w:r>
      <w:r w:rsidR="00BA5352" w:rsidRPr="00F06157">
        <w:rPr>
          <w:rFonts w:ascii="Arial" w:hAnsi="Arial" w:cs="Arial"/>
        </w:rPr>
        <w:t>8 and the court made a finding that they had a history of one or more violent acts.</w:t>
      </w:r>
    </w:p>
    <w:p w14:paraId="17D70275" w14:textId="77777777" w:rsidR="00FC2384" w:rsidRDefault="00FC2384" w:rsidP="00AD14DE">
      <w:pPr>
        <w:pStyle w:val="ListParagraph"/>
        <w:tabs>
          <w:tab w:val="left" w:pos="720"/>
          <w:tab w:val="left" w:pos="9180"/>
        </w:tabs>
        <w:spacing w:before="120"/>
        <w:ind w:left="1440"/>
        <w:rPr>
          <w:rFonts w:ascii="Arial" w:hAnsi="Arial" w:cs="Arial"/>
        </w:rPr>
      </w:pPr>
    </w:p>
    <w:p w14:paraId="77E0969A" w14:textId="4F21E207" w:rsidR="00FC2384" w:rsidRDefault="00FC2384" w:rsidP="00FC2384">
      <w:pPr>
        <w:tabs>
          <w:tab w:val="left" w:pos="720"/>
          <w:tab w:val="left" w:pos="9180"/>
        </w:tabs>
        <w:spacing w:before="120"/>
        <w:rPr>
          <w:rFonts w:ascii="Arial" w:hAnsi="Arial" w:cs="Arial"/>
          <w:b/>
        </w:rPr>
      </w:pPr>
      <w:r w:rsidRPr="00AD14DE">
        <w:rPr>
          <w:rFonts w:ascii="Arial" w:hAnsi="Arial" w:cs="Arial"/>
          <w:b/>
        </w:rPr>
        <w:lastRenderedPageBreak/>
        <w:t>4.</w:t>
      </w:r>
      <w:r w:rsidRPr="00FC2384">
        <w:rPr>
          <w:rFonts w:ascii="Arial" w:hAnsi="Arial" w:cs="Arial"/>
          <w:b/>
        </w:rPr>
        <w:t xml:space="preserve"> </w:t>
      </w:r>
      <w:r>
        <w:rPr>
          <w:rFonts w:ascii="Arial" w:hAnsi="Arial" w:cs="Arial"/>
          <w:b/>
        </w:rPr>
        <w:tab/>
        <w:t>Case information for any case where firearms rights were removed.</w:t>
      </w:r>
    </w:p>
    <w:p w14:paraId="7DFE8601" w14:textId="77777777" w:rsidR="00FC2384" w:rsidRDefault="00FC2384" w:rsidP="00FC2384">
      <w:pPr>
        <w:tabs>
          <w:tab w:val="left" w:pos="720"/>
          <w:tab w:val="left" w:pos="5040"/>
          <w:tab w:val="left" w:pos="9180"/>
        </w:tabs>
        <w:spacing w:before="120"/>
        <w:ind w:left="720"/>
        <w:rPr>
          <w:rFonts w:ascii="Arial" w:hAnsi="Arial" w:cs="Arial"/>
        </w:rPr>
      </w:pPr>
      <w:r>
        <w:rPr>
          <w:rFonts w:ascii="Arial" w:hAnsi="Arial" w:cs="Arial"/>
        </w:rPr>
        <w:t xml:space="preserve">Court </w:t>
      </w:r>
      <w:r>
        <w:rPr>
          <w:rFonts w:ascii="Arial" w:hAnsi="Arial" w:cs="Arial"/>
          <w:u w:val="single"/>
        </w:rPr>
        <w:tab/>
      </w:r>
      <w:r>
        <w:rPr>
          <w:rFonts w:ascii="Arial" w:hAnsi="Arial" w:cs="Arial"/>
        </w:rPr>
        <w:t xml:space="preserve"> Case number </w:t>
      </w:r>
      <w:r>
        <w:rPr>
          <w:rFonts w:ascii="Arial" w:hAnsi="Arial" w:cs="Arial"/>
          <w:u w:val="single"/>
        </w:rPr>
        <w:tab/>
      </w:r>
      <w:r>
        <w:rPr>
          <w:rFonts w:ascii="Arial" w:hAnsi="Arial" w:cs="Arial"/>
        </w:rPr>
        <w:t>.</w:t>
      </w:r>
    </w:p>
    <w:p w14:paraId="2867E281" w14:textId="77777777" w:rsidR="00FC2384" w:rsidRDefault="00FC2384" w:rsidP="00FC2384">
      <w:pPr>
        <w:tabs>
          <w:tab w:val="left" w:pos="720"/>
          <w:tab w:val="left" w:pos="5040"/>
          <w:tab w:val="left" w:pos="9180"/>
        </w:tabs>
        <w:spacing w:before="120"/>
        <w:ind w:left="720"/>
        <w:rPr>
          <w:rFonts w:ascii="Arial" w:hAnsi="Arial" w:cs="Arial"/>
          <w:u w:val="single"/>
        </w:rPr>
      </w:pPr>
      <w:r>
        <w:rPr>
          <w:rFonts w:ascii="Arial" w:hAnsi="Arial" w:cs="Arial"/>
        </w:rPr>
        <w:t xml:space="preserve">Court </w:t>
      </w:r>
      <w:r>
        <w:rPr>
          <w:rFonts w:ascii="Arial" w:hAnsi="Arial" w:cs="Arial"/>
          <w:u w:val="single"/>
        </w:rPr>
        <w:tab/>
      </w:r>
      <w:r>
        <w:rPr>
          <w:rFonts w:ascii="Arial" w:hAnsi="Arial" w:cs="Arial"/>
        </w:rPr>
        <w:t xml:space="preserve"> Case number </w:t>
      </w:r>
      <w:r>
        <w:rPr>
          <w:rFonts w:ascii="Arial" w:hAnsi="Arial" w:cs="Arial"/>
          <w:u w:val="single"/>
        </w:rPr>
        <w:tab/>
      </w:r>
      <w:r>
        <w:rPr>
          <w:rFonts w:ascii="Arial" w:hAnsi="Arial" w:cs="Arial"/>
        </w:rPr>
        <w:t>.</w:t>
      </w:r>
    </w:p>
    <w:p w14:paraId="3469385E" w14:textId="77777777" w:rsidR="00FC2384" w:rsidRDefault="00FC2384" w:rsidP="00FC2384">
      <w:pPr>
        <w:tabs>
          <w:tab w:val="left" w:pos="720"/>
          <w:tab w:val="left" w:pos="5040"/>
          <w:tab w:val="left" w:pos="9180"/>
        </w:tabs>
        <w:spacing w:before="120"/>
        <w:ind w:left="720"/>
        <w:rPr>
          <w:rFonts w:ascii="Arial" w:hAnsi="Arial" w:cs="Arial"/>
          <w:u w:val="single"/>
        </w:rPr>
      </w:pPr>
      <w:r>
        <w:rPr>
          <w:rFonts w:ascii="Arial" w:hAnsi="Arial" w:cs="Arial"/>
        </w:rPr>
        <w:t xml:space="preserve">Court </w:t>
      </w:r>
      <w:r>
        <w:rPr>
          <w:rFonts w:ascii="Arial" w:hAnsi="Arial" w:cs="Arial"/>
          <w:u w:val="single"/>
        </w:rPr>
        <w:tab/>
      </w:r>
      <w:r>
        <w:rPr>
          <w:rFonts w:ascii="Arial" w:hAnsi="Arial" w:cs="Arial"/>
        </w:rPr>
        <w:t xml:space="preserve"> Case number </w:t>
      </w:r>
      <w:r>
        <w:rPr>
          <w:rFonts w:ascii="Arial" w:hAnsi="Arial" w:cs="Arial"/>
          <w:u w:val="single"/>
        </w:rPr>
        <w:tab/>
      </w:r>
      <w:r>
        <w:rPr>
          <w:rFonts w:ascii="Arial" w:hAnsi="Arial" w:cs="Arial"/>
        </w:rPr>
        <w:t>.</w:t>
      </w:r>
    </w:p>
    <w:p w14:paraId="206C6AB3" w14:textId="01ED6F60" w:rsidR="00FA6A9A" w:rsidRDefault="00FC2384" w:rsidP="00FA6A9A">
      <w:pPr>
        <w:tabs>
          <w:tab w:val="left" w:pos="720"/>
          <w:tab w:val="left" w:pos="990"/>
        </w:tabs>
        <w:spacing w:before="120" w:after="0" w:line="240" w:lineRule="auto"/>
        <w:ind w:left="1080" w:hanging="1080"/>
        <w:rPr>
          <w:rFonts w:ascii="Arial" w:hAnsi="Arial" w:cs="Arial"/>
          <w:b/>
        </w:rPr>
      </w:pPr>
      <w:r>
        <w:rPr>
          <w:rFonts w:ascii="Arial" w:hAnsi="Arial" w:cs="Arial"/>
          <w:b/>
        </w:rPr>
        <w:t>5</w:t>
      </w:r>
      <w:r w:rsidR="00FA6A9A" w:rsidRPr="00095E67">
        <w:rPr>
          <w:rFonts w:ascii="Arial" w:hAnsi="Arial" w:cs="Arial"/>
          <w:b/>
        </w:rPr>
        <w:t>.</w:t>
      </w:r>
      <w:r w:rsidR="00DA2B1D" w:rsidRPr="00A90EB8">
        <w:rPr>
          <w:rFonts w:ascii="Arial" w:hAnsi="Arial" w:cs="Arial"/>
        </w:rPr>
        <w:tab/>
      </w:r>
      <w:r w:rsidR="00FA6A9A">
        <w:rPr>
          <w:rFonts w:ascii="Arial" w:hAnsi="Arial" w:cs="Arial"/>
          <w:b/>
        </w:rPr>
        <w:t>Prohibited Offenses</w:t>
      </w:r>
    </w:p>
    <w:p w14:paraId="61AD7D57" w14:textId="5CF1F80B" w:rsidR="00FA6A9A" w:rsidRDefault="00BD6F14" w:rsidP="00F06157">
      <w:pPr>
        <w:tabs>
          <w:tab w:val="left" w:pos="720"/>
          <w:tab w:val="left" w:pos="1080"/>
        </w:tabs>
        <w:spacing w:before="120" w:after="0" w:line="240" w:lineRule="auto"/>
        <w:ind w:left="1080" w:hanging="360"/>
        <w:rPr>
          <w:rFonts w:ascii="Arial" w:hAnsi="Arial" w:cs="Arial"/>
        </w:rPr>
      </w:pPr>
      <w:r>
        <w:rPr>
          <w:rFonts w:ascii="Arial" w:hAnsi="Arial" w:cs="Arial"/>
        </w:rPr>
        <w:t>[  ]</w:t>
      </w:r>
      <w:r>
        <w:rPr>
          <w:rFonts w:ascii="Arial" w:hAnsi="Arial" w:cs="Arial"/>
        </w:rPr>
        <w:tab/>
      </w:r>
      <w:r w:rsidR="00135EF9">
        <w:rPr>
          <w:rFonts w:ascii="Arial" w:hAnsi="Arial" w:cs="Arial"/>
        </w:rPr>
        <w:t xml:space="preserve">The </w:t>
      </w:r>
      <w:r w:rsidR="00052678">
        <w:rPr>
          <w:rFonts w:ascii="Arial" w:hAnsi="Arial" w:cs="Arial"/>
        </w:rPr>
        <w:t>Petitioner</w:t>
      </w:r>
      <w:r w:rsidR="00135EF9">
        <w:rPr>
          <w:rFonts w:ascii="Arial" w:hAnsi="Arial" w:cs="Arial"/>
        </w:rPr>
        <w:t xml:space="preserve"> was </w:t>
      </w:r>
      <w:r w:rsidR="00135EF9" w:rsidRPr="00A90EB8">
        <w:rPr>
          <w:rFonts w:ascii="Arial" w:hAnsi="Arial" w:cs="Arial"/>
          <w:b/>
          <w:u w:val="single"/>
        </w:rPr>
        <w:t>not</w:t>
      </w:r>
      <w:r w:rsidR="00135EF9" w:rsidRPr="00A90EB8">
        <w:rPr>
          <w:rFonts w:ascii="Arial" w:hAnsi="Arial" w:cs="Arial"/>
        </w:rPr>
        <w:t xml:space="preserve"> </w:t>
      </w:r>
      <w:r w:rsidR="00135EF9">
        <w:rPr>
          <w:rFonts w:ascii="Arial" w:hAnsi="Arial" w:cs="Arial"/>
        </w:rPr>
        <w:t xml:space="preserve">convicted </w:t>
      </w:r>
      <w:r w:rsidR="00D26637">
        <w:rPr>
          <w:rFonts w:ascii="Arial" w:hAnsi="Arial" w:cs="Arial"/>
        </w:rPr>
        <w:t xml:space="preserve">or found not guilty by reason of insanity </w:t>
      </w:r>
      <w:r w:rsidR="00135EF9">
        <w:rPr>
          <w:rFonts w:ascii="Arial" w:hAnsi="Arial" w:cs="Arial"/>
        </w:rPr>
        <w:t xml:space="preserve">of </w:t>
      </w:r>
      <w:r w:rsidR="00FA6A9A" w:rsidRPr="00A90EB8">
        <w:rPr>
          <w:rFonts w:ascii="Arial" w:hAnsi="Arial" w:cs="Arial"/>
        </w:rPr>
        <w:t>one of the following offenses:</w:t>
      </w:r>
    </w:p>
    <w:p w14:paraId="4E10E67F" w14:textId="4B0AA5A5" w:rsidR="00052678" w:rsidRPr="000921BA" w:rsidRDefault="00052678" w:rsidP="00480CA6">
      <w:pPr>
        <w:pStyle w:val="ListParagraph"/>
        <w:numPr>
          <w:ilvl w:val="0"/>
          <w:numId w:val="2"/>
        </w:numPr>
        <w:tabs>
          <w:tab w:val="left" w:pos="720"/>
          <w:tab w:val="left" w:pos="1080"/>
        </w:tabs>
        <w:spacing w:before="120" w:after="0" w:line="240" w:lineRule="auto"/>
        <w:contextualSpacing w:val="0"/>
        <w:rPr>
          <w:rFonts w:ascii="Arial" w:hAnsi="Arial" w:cs="Arial"/>
        </w:rPr>
      </w:pPr>
      <w:r w:rsidRPr="000921BA">
        <w:rPr>
          <w:rFonts w:ascii="Arial" w:hAnsi="Arial" w:cs="Arial"/>
        </w:rPr>
        <w:t>A</w:t>
      </w:r>
      <w:r>
        <w:rPr>
          <w:rFonts w:ascii="Arial" w:hAnsi="Arial" w:cs="Arial"/>
        </w:rPr>
        <w:t>ny</w:t>
      </w:r>
      <w:r w:rsidRPr="000921BA">
        <w:rPr>
          <w:rFonts w:ascii="Arial" w:hAnsi="Arial" w:cs="Arial"/>
        </w:rPr>
        <w:t xml:space="preserve"> </w:t>
      </w:r>
      <w:r>
        <w:rPr>
          <w:rFonts w:ascii="Arial" w:hAnsi="Arial" w:cs="Arial"/>
        </w:rPr>
        <w:t>c</w:t>
      </w:r>
      <w:r w:rsidRPr="000921BA">
        <w:rPr>
          <w:rFonts w:ascii="Arial" w:hAnsi="Arial" w:cs="Arial"/>
        </w:rPr>
        <w:t>lass A felony</w:t>
      </w:r>
      <w:r>
        <w:rPr>
          <w:rFonts w:ascii="Arial" w:hAnsi="Arial" w:cs="Arial"/>
        </w:rPr>
        <w:t>;</w:t>
      </w:r>
    </w:p>
    <w:p w14:paraId="79677B49" w14:textId="77777777" w:rsidR="00052678" w:rsidRPr="000921BA" w:rsidRDefault="00052678" w:rsidP="00480CA6">
      <w:pPr>
        <w:pStyle w:val="ListParagraph"/>
        <w:numPr>
          <w:ilvl w:val="0"/>
          <w:numId w:val="2"/>
        </w:numPr>
        <w:tabs>
          <w:tab w:val="left" w:pos="720"/>
          <w:tab w:val="left" w:pos="1080"/>
        </w:tabs>
        <w:spacing w:before="120" w:after="0" w:line="240" w:lineRule="auto"/>
        <w:contextualSpacing w:val="0"/>
        <w:rPr>
          <w:rFonts w:ascii="Arial" w:hAnsi="Arial" w:cs="Arial"/>
        </w:rPr>
      </w:pPr>
      <w:r>
        <w:rPr>
          <w:rFonts w:ascii="Arial" w:hAnsi="Arial" w:cs="Arial"/>
        </w:rPr>
        <w:t>Any felony sex offense; or</w:t>
      </w:r>
    </w:p>
    <w:p w14:paraId="11F1A7F8" w14:textId="77777777" w:rsidR="00052678" w:rsidRDefault="00052678" w:rsidP="00480CA6">
      <w:pPr>
        <w:pStyle w:val="ListParagraph"/>
        <w:numPr>
          <w:ilvl w:val="0"/>
          <w:numId w:val="2"/>
        </w:numPr>
        <w:tabs>
          <w:tab w:val="left" w:pos="720"/>
          <w:tab w:val="left" w:pos="1080"/>
        </w:tabs>
        <w:spacing w:before="120" w:after="0" w:line="240" w:lineRule="auto"/>
        <w:contextualSpacing w:val="0"/>
        <w:rPr>
          <w:rFonts w:ascii="Arial" w:hAnsi="Arial" w:cs="Arial"/>
        </w:rPr>
      </w:pPr>
      <w:r>
        <w:rPr>
          <w:rFonts w:ascii="Arial" w:hAnsi="Arial" w:cs="Arial"/>
        </w:rPr>
        <w:t>A felony offense where the maximum sentence is 20 years or more.</w:t>
      </w:r>
    </w:p>
    <w:p w14:paraId="352749E5" w14:textId="4E48EB02" w:rsidR="00BD6F14" w:rsidRPr="00BD6F14" w:rsidRDefault="00BD6F14" w:rsidP="00F06157">
      <w:pPr>
        <w:tabs>
          <w:tab w:val="left" w:pos="720"/>
          <w:tab w:val="left" w:pos="1080"/>
        </w:tabs>
        <w:spacing w:before="120" w:after="0" w:line="240" w:lineRule="auto"/>
        <w:ind w:left="1080" w:hanging="360"/>
        <w:rPr>
          <w:rFonts w:ascii="Arial" w:hAnsi="Arial" w:cs="Arial"/>
        </w:rPr>
      </w:pPr>
      <w:r>
        <w:rPr>
          <w:rFonts w:ascii="Arial" w:hAnsi="Arial" w:cs="Arial"/>
        </w:rPr>
        <w:t>[  ]</w:t>
      </w:r>
      <w:r>
        <w:rPr>
          <w:rFonts w:ascii="Arial" w:hAnsi="Arial" w:cs="Arial"/>
        </w:rPr>
        <w:tab/>
        <w:t xml:space="preserve">The Petitioner was convicted </w:t>
      </w:r>
      <w:r w:rsidR="00935FA6">
        <w:rPr>
          <w:rFonts w:ascii="Arial" w:hAnsi="Arial" w:cs="Arial"/>
        </w:rPr>
        <w:t xml:space="preserve">or found not guilty by reason of insanity </w:t>
      </w:r>
      <w:r>
        <w:rPr>
          <w:rFonts w:ascii="Arial" w:hAnsi="Arial" w:cs="Arial"/>
        </w:rPr>
        <w:t>of a class A felony</w:t>
      </w:r>
      <w:r w:rsidR="00401953">
        <w:rPr>
          <w:rFonts w:ascii="Arial" w:hAnsi="Arial" w:cs="Arial"/>
        </w:rPr>
        <w:t>,</w:t>
      </w:r>
      <w:r>
        <w:rPr>
          <w:rFonts w:ascii="Arial" w:hAnsi="Arial" w:cs="Arial"/>
        </w:rPr>
        <w:t xml:space="preserve"> a </w:t>
      </w:r>
      <w:r w:rsidR="00143542">
        <w:rPr>
          <w:rFonts w:ascii="Arial" w:hAnsi="Arial" w:cs="Arial"/>
        </w:rPr>
        <w:t>f</w:t>
      </w:r>
      <w:r>
        <w:rPr>
          <w:rFonts w:ascii="Arial" w:hAnsi="Arial" w:cs="Arial"/>
        </w:rPr>
        <w:t xml:space="preserve">elony </w:t>
      </w:r>
      <w:r w:rsidR="00143542">
        <w:rPr>
          <w:rFonts w:ascii="Arial" w:hAnsi="Arial" w:cs="Arial"/>
        </w:rPr>
        <w:t>s</w:t>
      </w:r>
      <w:r w:rsidR="004620F7">
        <w:rPr>
          <w:rFonts w:ascii="Arial" w:hAnsi="Arial" w:cs="Arial"/>
        </w:rPr>
        <w:t xml:space="preserve">ex </w:t>
      </w:r>
      <w:r w:rsidR="00143542">
        <w:rPr>
          <w:rFonts w:ascii="Arial" w:hAnsi="Arial" w:cs="Arial"/>
        </w:rPr>
        <w:t>o</w:t>
      </w:r>
      <w:r>
        <w:rPr>
          <w:rFonts w:ascii="Arial" w:hAnsi="Arial" w:cs="Arial"/>
        </w:rPr>
        <w:t>ffense</w:t>
      </w:r>
      <w:r w:rsidR="00401953">
        <w:rPr>
          <w:rFonts w:ascii="Arial" w:hAnsi="Arial" w:cs="Arial"/>
        </w:rPr>
        <w:t>, or a felony offense where the maximum sentence is more than 20 years</w:t>
      </w:r>
      <w:r>
        <w:rPr>
          <w:rFonts w:ascii="Arial" w:hAnsi="Arial" w:cs="Arial"/>
        </w:rPr>
        <w:t>.</w:t>
      </w:r>
    </w:p>
    <w:p w14:paraId="3EE62F1A" w14:textId="0CD663E2" w:rsidR="00052678" w:rsidRDefault="00FC2384" w:rsidP="00052678">
      <w:pPr>
        <w:tabs>
          <w:tab w:val="left" w:pos="990"/>
          <w:tab w:val="left" w:leader="dot" w:pos="9270"/>
        </w:tabs>
        <w:spacing w:before="120"/>
        <w:ind w:left="720" w:right="86" w:hanging="720"/>
        <w:rPr>
          <w:rFonts w:ascii="Arial" w:hAnsi="Arial" w:cs="Arial"/>
          <w:b/>
        </w:rPr>
      </w:pPr>
      <w:r>
        <w:rPr>
          <w:rFonts w:ascii="Arial" w:hAnsi="Arial" w:cs="Arial"/>
          <w:b/>
        </w:rPr>
        <w:t>6</w:t>
      </w:r>
      <w:r w:rsidR="00FA6A9A" w:rsidRPr="00095E67">
        <w:rPr>
          <w:rFonts w:ascii="Arial" w:hAnsi="Arial" w:cs="Arial"/>
          <w:b/>
        </w:rPr>
        <w:t>.</w:t>
      </w:r>
      <w:r w:rsidR="00FA6A9A">
        <w:rPr>
          <w:rFonts w:ascii="Arial" w:hAnsi="Arial" w:cs="Arial"/>
        </w:rPr>
        <w:tab/>
      </w:r>
      <w:r w:rsidR="00052678">
        <w:rPr>
          <w:rFonts w:ascii="Arial" w:hAnsi="Arial" w:cs="Arial"/>
          <w:b/>
        </w:rPr>
        <w:t>Time in Community</w:t>
      </w:r>
    </w:p>
    <w:p w14:paraId="1FA9BC7C" w14:textId="77DAFD41" w:rsidR="00052678" w:rsidRDefault="00052678" w:rsidP="00052678">
      <w:pPr>
        <w:spacing w:before="120"/>
        <w:ind w:left="1080" w:right="86" w:hanging="360"/>
        <w:rPr>
          <w:rFonts w:ascii="Arial" w:hAnsi="Arial" w:cs="Arial"/>
        </w:rPr>
      </w:pPr>
      <w:r w:rsidRPr="00585E6A">
        <w:rPr>
          <w:rFonts w:ascii="Arial" w:hAnsi="Arial" w:cs="Arial"/>
        </w:rPr>
        <w:t>[  ]</w:t>
      </w:r>
      <w:r>
        <w:rPr>
          <w:rFonts w:ascii="Arial" w:hAnsi="Arial" w:cs="Arial"/>
          <w:b/>
        </w:rPr>
        <w:tab/>
        <w:t xml:space="preserve">Felonies and Some Gross Misdemeanors. </w:t>
      </w:r>
      <w:r>
        <w:rPr>
          <w:rFonts w:ascii="Arial" w:hAnsi="Arial" w:cs="Arial"/>
        </w:rPr>
        <w:t xml:space="preserve">In the 5 years preceding this petition, the Petitioner lived in the community and </w:t>
      </w:r>
      <w:r w:rsidR="002B1D0F">
        <w:rPr>
          <w:rFonts w:ascii="Arial" w:hAnsi="Arial" w:cs="Arial"/>
        </w:rPr>
        <w:t xml:space="preserve">has </w:t>
      </w:r>
      <w:r>
        <w:rPr>
          <w:rFonts w:ascii="Arial" w:hAnsi="Arial" w:cs="Arial"/>
        </w:rPr>
        <w:t>not been convicted or been found not guilty by reason of insanity of any crime that prohibits the possession of a firearm.</w:t>
      </w:r>
    </w:p>
    <w:p w14:paraId="27414840" w14:textId="4EF83E7F" w:rsidR="00934268" w:rsidRDefault="00934268" w:rsidP="00934268">
      <w:pPr>
        <w:spacing w:before="120"/>
        <w:ind w:left="1080" w:right="86" w:hanging="360"/>
        <w:rPr>
          <w:rFonts w:ascii="Arial" w:hAnsi="Arial" w:cs="Arial"/>
        </w:rPr>
      </w:pPr>
      <w:r>
        <w:rPr>
          <w:rFonts w:ascii="Arial" w:hAnsi="Arial" w:cs="Arial"/>
        </w:rPr>
        <w:t>[  ]</w:t>
      </w:r>
      <w:r>
        <w:rPr>
          <w:rFonts w:ascii="Arial" w:hAnsi="Arial" w:cs="Arial"/>
        </w:rPr>
        <w:tab/>
      </w:r>
      <w:r>
        <w:rPr>
          <w:rFonts w:ascii="Arial" w:hAnsi="Arial" w:cs="Arial"/>
          <w:b/>
        </w:rPr>
        <w:t xml:space="preserve">Finding of Not Guilty by Reason of Insanity. </w:t>
      </w:r>
      <w:r>
        <w:rPr>
          <w:rFonts w:ascii="Arial" w:hAnsi="Arial" w:cs="Arial"/>
        </w:rPr>
        <w:t>It has been 1 year since the Petitioner has been discharged and their charges were dismissed based on being found not guilty by reason of insanity. RCW 9.41.047(3)(a).</w:t>
      </w:r>
    </w:p>
    <w:p w14:paraId="09D72F03" w14:textId="6F959D5F" w:rsidR="00052678" w:rsidRDefault="00052678" w:rsidP="00052678">
      <w:pPr>
        <w:spacing w:before="120"/>
        <w:ind w:left="1080" w:right="86" w:hanging="360"/>
        <w:rPr>
          <w:rFonts w:ascii="Arial" w:hAnsi="Arial" w:cs="Arial"/>
        </w:rPr>
      </w:pPr>
      <w:r w:rsidRPr="00F865CB">
        <w:rPr>
          <w:rFonts w:ascii="Arial" w:hAnsi="Arial" w:cs="Arial"/>
        </w:rPr>
        <w:t>[  ]</w:t>
      </w:r>
      <w:r w:rsidRPr="00F865CB">
        <w:rPr>
          <w:rFonts w:ascii="Arial" w:hAnsi="Arial" w:cs="Arial"/>
        </w:rPr>
        <w:tab/>
      </w:r>
      <w:r>
        <w:rPr>
          <w:rFonts w:ascii="Arial" w:hAnsi="Arial" w:cs="Arial"/>
          <w:b/>
        </w:rPr>
        <w:t>Commitment or Incompetency.</w:t>
      </w:r>
      <w:r w:rsidR="00401953">
        <w:rPr>
          <w:rFonts w:ascii="Arial" w:hAnsi="Arial" w:cs="Arial"/>
          <w:b/>
        </w:rPr>
        <w:t xml:space="preserve"> </w:t>
      </w:r>
      <w:r w:rsidR="002B05C0">
        <w:rPr>
          <w:rFonts w:ascii="Arial" w:hAnsi="Arial" w:cs="Arial"/>
        </w:rPr>
        <w:t xml:space="preserve">The </w:t>
      </w:r>
      <w:r>
        <w:rPr>
          <w:rFonts w:ascii="Arial" w:hAnsi="Arial" w:cs="Arial"/>
        </w:rPr>
        <w:t>Petitioner was</w:t>
      </w:r>
      <w:r w:rsidRPr="00F865CB">
        <w:rPr>
          <w:rFonts w:ascii="Arial" w:hAnsi="Arial" w:cs="Arial"/>
        </w:rPr>
        <w:t xml:space="preserve"> discharge</w:t>
      </w:r>
      <w:r>
        <w:rPr>
          <w:rFonts w:ascii="Arial" w:hAnsi="Arial" w:cs="Arial"/>
        </w:rPr>
        <w:t>d</w:t>
      </w:r>
      <w:r w:rsidRPr="00F865CB">
        <w:rPr>
          <w:rFonts w:ascii="Arial" w:hAnsi="Arial" w:cs="Arial"/>
        </w:rPr>
        <w:t xml:space="preserve"> from involuntary commitment for a mental disorder or had </w:t>
      </w:r>
      <w:r w:rsidR="002B05C0">
        <w:rPr>
          <w:rFonts w:ascii="Arial" w:hAnsi="Arial" w:cs="Arial"/>
        </w:rPr>
        <w:t>their</w:t>
      </w:r>
      <w:r w:rsidRPr="00F865CB">
        <w:rPr>
          <w:rFonts w:ascii="Arial" w:hAnsi="Arial" w:cs="Arial"/>
        </w:rPr>
        <w:t xml:space="preserve"> charges dismissed based on incompetency to stand trial where the court made a finding that </w:t>
      </w:r>
      <w:r w:rsidR="002B05C0">
        <w:rPr>
          <w:rFonts w:ascii="Arial" w:hAnsi="Arial" w:cs="Arial"/>
        </w:rPr>
        <w:t>they</w:t>
      </w:r>
      <w:r w:rsidRPr="00F865CB">
        <w:rPr>
          <w:rFonts w:ascii="Arial" w:hAnsi="Arial" w:cs="Arial"/>
        </w:rPr>
        <w:t xml:space="preserve"> had a history of violent acts.</w:t>
      </w:r>
    </w:p>
    <w:p w14:paraId="0EF3BCE5" w14:textId="77777777" w:rsidR="001704A3" w:rsidRDefault="001704A3" w:rsidP="001704A3">
      <w:pPr>
        <w:spacing w:before="120"/>
        <w:ind w:left="1080" w:right="86" w:hanging="360"/>
        <w:rPr>
          <w:rFonts w:ascii="Arial" w:hAnsi="Arial" w:cs="Arial"/>
        </w:rPr>
      </w:pPr>
      <w:r w:rsidRPr="00585E6A">
        <w:rPr>
          <w:rFonts w:ascii="Arial" w:hAnsi="Arial" w:cs="Arial"/>
        </w:rPr>
        <w:t>[  ]</w:t>
      </w:r>
      <w:r>
        <w:rPr>
          <w:rFonts w:ascii="Arial" w:hAnsi="Arial" w:cs="Arial"/>
          <w:b/>
        </w:rPr>
        <w:tab/>
        <w:t>Some Gross Misdemeanors.</w:t>
      </w:r>
      <w:r>
        <w:rPr>
          <w:rFonts w:ascii="Arial" w:hAnsi="Arial" w:cs="Arial"/>
        </w:rPr>
        <w:t xml:space="preserve"> In the 3 years preceding this petition, the Petitioner lived in the community and has not been convicted or been found not guilty by reason of insanity of any crime that prohibits the possession of a firearm.</w:t>
      </w:r>
    </w:p>
    <w:p w14:paraId="34B9557F" w14:textId="639B68D0" w:rsidR="00BD6F14" w:rsidRPr="000921BA" w:rsidRDefault="00BD6F14" w:rsidP="00052678">
      <w:pPr>
        <w:spacing w:before="120"/>
        <w:ind w:left="1080" w:right="86" w:hanging="360"/>
        <w:rPr>
          <w:rFonts w:ascii="Arial" w:hAnsi="Arial" w:cs="Arial"/>
        </w:rPr>
      </w:pPr>
      <w:r>
        <w:rPr>
          <w:rFonts w:ascii="Arial" w:hAnsi="Arial" w:cs="Arial"/>
        </w:rPr>
        <w:t>[  ]</w:t>
      </w:r>
      <w:r>
        <w:rPr>
          <w:rFonts w:ascii="Arial" w:hAnsi="Arial" w:cs="Arial"/>
        </w:rPr>
        <w:tab/>
        <w:t xml:space="preserve">The Petitioner has </w:t>
      </w:r>
      <w:r w:rsidRPr="00F06157">
        <w:rPr>
          <w:rFonts w:ascii="Arial" w:hAnsi="Arial" w:cs="Arial"/>
          <w:b/>
        </w:rPr>
        <w:t>not</w:t>
      </w:r>
      <w:r>
        <w:rPr>
          <w:rFonts w:ascii="Arial" w:hAnsi="Arial" w:cs="Arial"/>
        </w:rPr>
        <w:t xml:space="preserve"> met the time in co</w:t>
      </w:r>
      <w:r w:rsidR="00390177">
        <w:rPr>
          <w:rFonts w:ascii="Arial" w:hAnsi="Arial" w:cs="Arial"/>
        </w:rPr>
        <w:t>mmunity standards of RCW 9.41.041</w:t>
      </w:r>
      <w:r>
        <w:rPr>
          <w:rFonts w:ascii="Arial" w:hAnsi="Arial" w:cs="Arial"/>
        </w:rPr>
        <w:t xml:space="preserve"> or 9.41.047.</w:t>
      </w:r>
    </w:p>
    <w:p w14:paraId="525D7A4A" w14:textId="17C29CD0" w:rsidR="00B00C48" w:rsidRDefault="00FC2384" w:rsidP="00B00C48">
      <w:pPr>
        <w:tabs>
          <w:tab w:val="left" w:pos="720"/>
          <w:tab w:val="left" w:leader="dot" w:pos="9270"/>
        </w:tabs>
        <w:spacing w:before="120"/>
        <w:ind w:left="720" w:right="86" w:hanging="720"/>
        <w:rPr>
          <w:rFonts w:ascii="Arial" w:hAnsi="Arial" w:cs="Arial"/>
          <w:b/>
        </w:rPr>
      </w:pPr>
      <w:r>
        <w:rPr>
          <w:rFonts w:ascii="Arial" w:hAnsi="Arial" w:cs="Arial"/>
          <w:b/>
        </w:rPr>
        <w:t>7</w:t>
      </w:r>
      <w:r w:rsidR="00FA6A9A" w:rsidRPr="00095E67">
        <w:rPr>
          <w:rFonts w:ascii="Arial" w:hAnsi="Arial" w:cs="Arial"/>
          <w:b/>
        </w:rPr>
        <w:t>.</w:t>
      </w:r>
      <w:r w:rsidR="00DA2B1D" w:rsidRPr="00A90EB8">
        <w:rPr>
          <w:rFonts w:ascii="Arial" w:hAnsi="Arial" w:cs="Arial"/>
        </w:rPr>
        <w:tab/>
      </w:r>
      <w:r w:rsidR="00B00C48">
        <w:rPr>
          <w:rFonts w:ascii="Arial" w:hAnsi="Arial" w:cs="Arial"/>
          <w:b/>
        </w:rPr>
        <w:t>Additional Requirements</w:t>
      </w:r>
    </w:p>
    <w:p w14:paraId="67294DA9" w14:textId="26130DE6" w:rsidR="00B00C48" w:rsidRPr="00F865CB" w:rsidRDefault="00B00C48" w:rsidP="00480CA6">
      <w:pPr>
        <w:tabs>
          <w:tab w:val="left" w:pos="720"/>
          <w:tab w:val="left" w:leader="dot" w:pos="9270"/>
        </w:tabs>
        <w:spacing w:before="120" w:after="120" w:line="240" w:lineRule="auto"/>
        <w:ind w:left="1080" w:right="86" w:hanging="360"/>
        <w:rPr>
          <w:rFonts w:ascii="Arial" w:hAnsi="Arial" w:cs="Arial"/>
        </w:rPr>
      </w:pPr>
      <w:r w:rsidRPr="00F865CB">
        <w:rPr>
          <w:rFonts w:ascii="Arial" w:hAnsi="Arial" w:cs="Arial"/>
        </w:rPr>
        <w:t>[  ]</w:t>
      </w:r>
      <w:r w:rsidRPr="00F865CB">
        <w:rPr>
          <w:rFonts w:ascii="Arial" w:hAnsi="Arial" w:cs="Arial"/>
        </w:rPr>
        <w:tab/>
      </w:r>
      <w:r>
        <w:rPr>
          <w:rFonts w:ascii="Arial" w:hAnsi="Arial" w:cs="Arial"/>
        </w:rPr>
        <w:t>The Petitioner was convicted or found not guilty by reason of insanity and:</w:t>
      </w:r>
    </w:p>
    <w:p w14:paraId="36953200" w14:textId="07E3903D" w:rsidR="00B00C48" w:rsidRPr="00585E6A" w:rsidRDefault="00B00C48" w:rsidP="00B00C48">
      <w:pPr>
        <w:pStyle w:val="ListParagraph"/>
        <w:numPr>
          <w:ilvl w:val="0"/>
          <w:numId w:val="3"/>
        </w:numPr>
        <w:tabs>
          <w:tab w:val="left" w:pos="720"/>
          <w:tab w:val="left" w:leader="dot" w:pos="9270"/>
        </w:tabs>
        <w:overflowPunct w:val="0"/>
        <w:autoSpaceDE w:val="0"/>
        <w:autoSpaceDN w:val="0"/>
        <w:adjustRightInd w:val="0"/>
        <w:spacing w:before="120" w:after="0" w:line="240" w:lineRule="auto"/>
        <w:ind w:right="86"/>
        <w:contextualSpacing w:val="0"/>
        <w:textAlignment w:val="baseline"/>
        <w:rPr>
          <w:rFonts w:ascii="Arial" w:hAnsi="Arial" w:cs="Arial"/>
        </w:rPr>
      </w:pPr>
      <w:r w:rsidRPr="00585E6A">
        <w:rPr>
          <w:rFonts w:ascii="Arial" w:hAnsi="Arial" w:cs="Arial"/>
        </w:rPr>
        <w:t>There are no cri</w:t>
      </w:r>
      <w:r>
        <w:rPr>
          <w:rFonts w:ascii="Arial" w:hAnsi="Arial" w:cs="Arial"/>
        </w:rPr>
        <w:t>minal charges pending against the Petitioner</w:t>
      </w:r>
      <w:r w:rsidRPr="00585E6A">
        <w:rPr>
          <w:rFonts w:ascii="Arial" w:hAnsi="Arial" w:cs="Arial"/>
        </w:rPr>
        <w:t xml:space="preserve"> in any state court or federal court.</w:t>
      </w:r>
    </w:p>
    <w:p w14:paraId="1FA6ED7C" w14:textId="0F3E7068" w:rsidR="00D4228B" w:rsidRDefault="00B00C48" w:rsidP="00D4228B">
      <w:pPr>
        <w:pStyle w:val="ListParagraph"/>
        <w:numPr>
          <w:ilvl w:val="0"/>
          <w:numId w:val="3"/>
        </w:numPr>
        <w:tabs>
          <w:tab w:val="left" w:pos="720"/>
        </w:tabs>
        <w:overflowPunct w:val="0"/>
        <w:autoSpaceDE w:val="0"/>
        <w:autoSpaceDN w:val="0"/>
        <w:adjustRightInd w:val="0"/>
        <w:spacing w:before="120" w:after="0" w:line="240" w:lineRule="auto"/>
        <w:ind w:right="86"/>
        <w:contextualSpacing w:val="0"/>
        <w:textAlignment w:val="baseline"/>
        <w:rPr>
          <w:rFonts w:ascii="Arial" w:hAnsi="Arial" w:cs="Arial"/>
        </w:rPr>
      </w:pPr>
      <w:r>
        <w:rPr>
          <w:rFonts w:ascii="Arial" w:hAnsi="Arial" w:cs="Arial"/>
        </w:rPr>
        <w:t>The Petitioner has</w:t>
      </w:r>
      <w:r w:rsidRPr="00585E6A">
        <w:rPr>
          <w:rFonts w:ascii="Arial" w:hAnsi="Arial" w:cs="Arial"/>
        </w:rPr>
        <w:t xml:space="preserve"> completed </w:t>
      </w:r>
      <w:r>
        <w:rPr>
          <w:rFonts w:ascii="Arial" w:hAnsi="Arial" w:cs="Arial"/>
        </w:rPr>
        <w:t>a</w:t>
      </w:r>
      <w:r w:rsidRPr="00585E6A">
        <w:rPr>
          <w:rFonts w:ascii="Arial" w:hAnsi="Arial" w:cs="Arial"/>
        </w:rPr>
        <w:t>ll sentencing conditions, other than non</w:t>
      </w:r>
      <w:r>
        <w:rPr>
          <w:rFonts w:ascii="Arial" w:hAnsi="Arial" w:cs="Arial"/>
        </w:rPr>
        <w:t>-</w:t>
      </w:r>
      <w:r w:rsidRPr="00585E6A">
        <w:rPr>
          <w:rFonts w:ascii="Arial" w:hAnsi="Arial" w:cs="Arial"/>
        </w:rPr>
        <w:t>restitution fines and fees, for each felony, gross misdemeanor, or misdemeanor conviction on which the prohibition was based, including all court-ordered treatment.</w:t>
      </w:r>
    </w:p>
    <w:p w14:paraId="14ABE92B" w14:textId="5E6C8A82" w:rsidR="00B00C48" w:rsidRPr="00F06157" w:rsidRDefault="00D4228B" w:rsidP="00F06157">
      <w:pPr>
        <w:pStyle w:val="ListParagraph"/>
        <w:tabs>
          <w:tab w:val="left" w:pos="720"/>
        </w:tabs>
        <w:overflowPunct w:val="0"/>
        <w:autoSpaceDE w:val="0"/>
        <w:autoSpaceDN w:val="0"/>
        <w:adjustRightInd w:val="0"/>
        <w:spacing w:before="120" w:after="120" w:line="240" w:lineRule="auto"/>
        <w:ind w:left="1800" w:right="86" w:hanging="360"/>
        <w:contextualSpacing w:val="0"/>
        <w:textAlignment w:val="baseline"/>
        <w:rPr>
          <w:rFonts w:ascii="Arial" w:hAnsi="Arial" w:cs="Arial"/>
        </w:rPr>
      </w:pPr>
      <w:r>
        <w:rPr>
          <w:rFonts w:ascii="Arial" w:hAnsi="Arial" w:cs="Arial"/>
        </w:rPr>
        <w:lastRenderedPageBreak/>
        <w:t>[</w:t>
      </w:r>
      <w:r w:rsidRPr="00F06157">
        <w:rPr>
          <w:rFonts w:ascii="Arial" w:hAnsi="Arial" w:cs="Arial"/>
        </w:rPr>
        <w:t xml:space="preserve">  ]</w:t>
      </w:r>
      <w:r w:rsidRPr="00F06157">
        <w:rPr>
          <w:rFonts w:ascii="Arial" w:hAnsi="Arial" w:cs="Arial"/>
        </w:rPr>
        <w:tab/>
      </w:r>
      <w:r>
        <w:rPr>
          <w:rFonts w:ascii="Arial" w:hAnsi="Arial" w:cs="Arial"/>
        </w:rPr>
        <w:t xml:space="preserve">The court waives this requirement because the </w:t>
      </w:r>
      <w:r w:rsidR="002F49E3">
        <w:rPr>
          <w:rFonts w:ascii="Arial" w:hAnsi="Arial" w:cs="Arial"/>
        </w:rPr>
        <w:t>P</w:t>
      </w:r>
      <w:r>
        <w:rPr>
          <w:rFonts w:ascii="Arial" w:hAnsi="Arial" w:cs="Arial"/>
        </w:rPr>
        <w:t>etitioner provided</w:t>
      </w:r>
      <w:r w:rsidRPr="00D4228B">
        <w:rPr>
          <w:rFonts w:ascii="Arial" w:hAnsi="Arial" w:cs="Arial"/>
        </w:rPr>
        <w:t xml:space="preserve"> verification from the sentencing court that relevant court records are no longer available, or attest</w:t>
      </w:r>
      <w:r>
        <w:rPr>
          <w:rFonts w:ascii="Arial" w:hAnsi="Arial" w:cs="Arial"/>
        </w:rPr>
        <w:t>ed</w:t>
      </w:r>
      <w:r w:rsidRPr="00D4228B">
        <w:rPr>
          <w:rFonts w:ascii="Arial" w:hAnsi="Arial" w:cs="Arial"/>
        </w:rPr>
        <w:t xml:space="preserve"> to the unavailability of relevant records from other entities</w:t>
      </w:r>
    </w:p>
    <w:p w14:paraId="221CCED2" w14:textId="696B083E" w:rsidR="00B00C48" w:rsidRDefault="00B00C48" w:rsidP="00B00C48">
      <w:pPr>
        <w:pStyle w:val="ListParagraph"/>
        <w:numPr>
          <w:ilvl w:val="0"/>
          <w:numId w:val="3"/>
        </w:numPr>
        <w:tabs>
          <w:tab w:val="left" w:pos="720"/>
          <w:tab w:val="left" w:leader="dot" w:pos="9270"/>
        </w:tabs>
        <w:overflowPunct w:val="0"/>
        <w:autoSpaceDE w:val="0"/>
        <w:autoSpaceDN w:val="0"/>
        <w:adjustRightInd w:val="0"/>
        <w:spacing w:before="120" w:after="0" w:line="240" w:lineRule="auto"/>
        <w:ind w:right="86"/>
        <w:textAlignment w:val="baseline"/>
        <w:rPr>
          <w:rFonts w:ascii="Arial" w:hAnsi="Arial" w:cs="Arial"/>
        </w:rPr>
      </w:pPr>
      <w:r>
        <w:rPr>
          <w:rFonts w:ascii="Arial" w:hAnsi="Arial" w:cs="Arial"/>
        </w:rPr>
        <w:t>The Petitioner has</w:t>
      </w:r>
      <w:r w:rsidRPr="00162BF4">
        <w:rPr>
          <w:rFonts w:ascii="Arial" w:hAnsi="Arial" w:cs="Arial"/>
        </w:rPr>
        <w:t xml:space="preserve"> no prior felony convictions that would count as part of an offender score under RCW 9.9</w:t>
      </w:r>
      <w:r>
        <w:rPr>
          <w:rFonts w:ascii="Arial" w:hAnsi="Arial" w:cs="Arial"/>
        </w:rPr>
        <w:t>4A.525 and has no out-of-state</w:t>
      </w:r>
      <w:r w:rsidRPr="00162BF4">
        <w:rPr>
          <w:rFonts w:ascii="Arial" w:hAnsi="Arial" w:cs="Arial"/>
        </w:rPr>
        <w:t xml:space="preserve"> conviction for an offense which would disqualify </w:t>
      </w:r>
      <w:r w:rsidR="00F017A8">
        <w:rPr>
          <w:rFonts w:ascii="Arial" w:hAnsi="Arial" w:cs="Arial"/>
        </w:rPr>
        <w:t>them</w:t>
      </w:r>
      <w:r w:rsidRPr="00162BF4">
        <w:rPr>
          <w:rFonts w:ascii="Arial" w:hAnsi="Arial" w:cs="Arial"/>
        </w:rPr>
        <w:t xml:space="preserve"> from purchasing or possessing a firearm in the state of conviction</w:t>
      </w:r>
      <w:r>
        <w:rPr>
          <w:rFonts w:ascii="Arial" w:hAnsi="Arial" w:cs="Arial"/>
        </w:rPr>
        <w:t>.</w:t>
      </w:r>
    </w:p>
    <w:p w14:paraId="46370A9B" w14:textId="4A2810C8" w:rsidR="00B00C48" w:rsidRDefault="00B00C48" w:rsidP="00B00C48">
      <w:pPr>
        <w:pStyle w:val="ListParagraph"/>
        <w:numPr>
          <w:ilvl w:val="0"/>
          <w:numId w:val="3"/>
        </w:numPr>
        <w:tabs>
          <w:tab w:val="left" w:pos="720"/>
          <w:tab w:val="left" w:leader="dot" w:pos="9270"/>
        </w:tabs>
        <w:overflowPunct w:val="0"/>
        <w:autoSpaceDE w:val="0"/>
        <w:autoSpaceDN w:val="0"/>
        <w:adjustRightInd w:val="0"/>
        <w:spacing w:before="120" w:after="0" w:line="240" w:lineRule="auto"/>
        <w:ind w:right="86"/>
        <w:contextualSpacing w:val="0"/>
        <w:textAlignment w:val="baseline"/>
        <w:rPr>
          <w:rFonts w:ascii="Arial" w:hAnsi="Arial" w:cs="Arial"/>
        </w:rPr>
      </w:pPr>
      <w:r>
        <w:rPr>
          <w:rFonts w:ascii="Arial" w:hAnsi="Arial" w:cs="Arial"/>
        </w:rPr>
        <w:t>The Petitioner has</w:t>
      </w:r>
      <w:r w:rsidRPr="00162BF4">
        <w:rPr>
          <w:rFonts w:ascii="Arial" w:hAnsi="Arial" w:cs="Arial"/>
        </w:rPr>
        <w:t xml:space="preserve"> been determined by law </w:t>
      </w:r>
      <w:r>
        <w:rPr>
          <w:rFonts w:ascii="Arial" w:hAnsi="Arial" w:cs="Arial"/>
        </w:rPr>
        <w:t xml:space="preserve">enforcement </w:t>
      </w:r>
      <w:r w:rsidRPr="00162BF4">
        <w:rPr>
          <w:rFonts w:ascii="Arial" w:hAnsi="Arial" w:cs="Arial"/>
        </w:rPr>
        <w:t xml:space="preserve">as not subject to any other prohibition on possessing a firearm at the time </w:t>
      </w:r>
      <w:r>
        <w:rPr>
          <w:rFonts w:ascii="Arial" w:hAnsi="Arial" w:cs="Arial"/>
        </w:rPr>
        <w:t>of this</w:t>
      </w:r>
      <w:r w:rsidRPr="00162BF4">
        <w:rPr>
          <w:rFonts w:ascii="Arial" w:hAnsi="Arial" w:cs="Arial"/>
        </w:rPr>
        <w:t xml:space="preserve"> pe</w:t>
      </w:r>
      <w:r>
        <w:rPr>
          <w:rFonts w:ascii="Arial" w:hAnsi="Arial" w:cs="Arial"/>
        </w:rPr>
        <w:t>tition</w:t>
      </w:r>
      <w:r w:rsidRPr="00162BF4">
        <w:rPr>
          <w:rFonts w:ascii="Arial" w:hAnsi="Arial" w:cs="Arial"/>
        </w:rPr>
        <w:t>, and would be able to pass a background check to purchase a firearm if the petition to restore firearm rights is granted.</w:t>
      </w:r>
    </w:p>
    <w:p w14:paraId="0D0372DE" w14:textId="520A7A5B" w:rsidR="00B00C48" w:rsidRDefault="00B00C48" w:rsidP="00480CA6">
      <w:pPr>
        <w:tabs>
          <w:tab w:val="left" w:pos="720"/>
          <w:tab w:val="left" w:leader="dot" w:pos="9270"/>
        </w:tabs>
        <w:spacing w:before="120" w:after="120" w:line="240" w:lineRule="auto"/>
        <w:ind w:left="1080" w:right="-86" w:hanging="360"/>
        <w:rPr>
          <w:rFonts w:ascii="Arial" w:hAnsi="Arial" w:cs="Arial"/>
        </w:rPr>
      </w:pPr>
      <w:r>
        <w:rPr>
          <w:rFonts w:ascii="Arial" w:hAnsi="Arial" w:cs="Arial"/>
        </w:rPr>
        <w:t>[  ]</w:t>
      </w:r>
      <w:r>
        <w:rPr>
          <w:rFonts w:ascii="Arial" w:hAnsi="Arial" w:cs="Arial"/>
        </w:rPr>
        <w:tab/>
        <w:t>The Petitioner was involuntarily committed or found incompetent and:</w:t>
      </w:r>
    </w:p>
    <w:p w14:paraId="03C525BC" w14:textId="72CBE777" w:rsidR="00547825" w:rsidRPr="005E5F8C" w:rsidRDefault="00547825" w:rsidP="00480CA6">
      <w:pPr>
        <w:pStyle w:val="ListParagraph"/>
        <w:numPr>
          <w:ilvl w:val="0"/>
          <w:numId w:val="4"/>
        </w:numPr>
        <w:tabs>
          <w:tab w:val="left" w:pos="720"/>
          <w:tab w:val="left" w:leader="dot" w:pos="9270"/>
        </w:tabs>
        <w:overflowPunct w:val="0"/>
        <w:autoSpaceDE w:val="0"/>
        <w:autoSpaceDN w:val="0"/>
        <w:adjustRightInd w:val="0"/>
        <w:spacing w:before="120" w:after="120" w:line="240" w:lineRule="auto"/>
        <w:ind w:right="-86"/>
        <w:contextualSpacing w:val="0"/>
        <w:textAlignment w:val="baseline"/>
        <w:rPr>
          <w:rFonts w:ascii="Arial" w:hAnsi="Arial" w:cs="Arial"/>
          <w:strike/>
        </w:rPr>
      </w:pPr>
      <w:r>
        <w:rPr>
          <w:rFonts w:ascii="Arial" w:hAnsi="Arial" w:cs="Arial"/>
        </w:rPr>
        <w:t xml:space="preserve">The Petitioner does not have an active </w:t>
      </w:r>
      <w:r w:rsidRPr="00480CA6">
        <w:rPr>
          <w:rFonts w:ascii="Arial" w:hAnsi="Arial" w:cs="Arial"/>
          <w:i/>
        </w:rPr>
        <w:t>Extreme Risk Protection Order</w:t>
      </w:r>
      <w:r>
        <w:rPr>
          <w:rFonts w:ascii="Arial" w:hAnsi="Arial" w:cs="Arial"/>
        </w:rPr>
        <w:t xml:space="preserve"> or </w:t>
      </w:r>
      <w:r w:rsidRPr="00480CA6">
        <w:rPr>
          <w:rFonts w:ascii="Arial" w:hAnsi="Arial" w:cs="Arial"/>
          <w:i/>
        </w:rPr>
        <w:t>Order to Surrender or Prohibit Weapons</w:t>
      </w:r>
      <w:r>
        <w:rPr>
          <w:rFonts w:ascii="Arial" w:hAnsi="Arial" w:cs="Arial"/>
        </w:rPr>
        <w:t xml:space="preserve"> entered against them.</w:t>
      </w:r>
    </w:p>
    <w:p w14:paraId="585A5C5B" w14:textId="4F62440A" w:rsidR="00B00C48" w:rsidRDefault="00B00C48" w:rsidP="00480CA6">
      <w:pPr>
        <w:pStyle w:val="ListParagraph"/>
        <w:numPr>
          <w:ilvl w:val="0"/>
          <w:numId w:val="4"/>
        </w:numPr>
        <w:tabs>
          <w:tab w:val="left" w:pos="720"/>
          <w:tab w:val="left" w:leader="dot" w:pos="9270"/>
        </w:tabs>
        <w:overflowPunct w:val="0"/>
        <w:autoSpaceDE w:val="0"/>
        <w:autoSpaceDN w:val="0"/>
        <w:adjustRightInd w:val="0"/>
        <w:spacing w:before="120" w:after="120" w:line="240" w:lineRule="auto"/>
        <w:ind w:right="-86"/>
        <w:contextualSpacing w:val="0"/>
        <w:textAlignment w:val="baseline"/>
        <w:rPr>
          <w:rFonts w:ascii="Arial" w:hAnsi="Arial" w:cs="Arial"/>
        </w:rPr>
      </w:pPr>
      <w:r>
        <w:rPr>
          <w:rFonts w:ascii="Arial" w:hAnsi="Arial" w:cs="Arial"/>
        </w:rPr>
        <w:t>The Petitioner is no longer required to participate in court</w:t>
      </w:r>
      <w:r w:rsidR="00F017A8">
        <w:rPr>
          <w:rFonts w:ascii="Arial" w:hAnsi="Arial" w:cs="Arial"/>
        </w:rPr>
        <w:t>-</w:t>
      </w:r>
      <w:r>
        <w:rPr>
          <w:rFonts w:ascii="Arial" w:hAnsi="Arial" w:cs="Arial"/>
        </w:rPr>
        <w:t>order</w:t>
      </w:r>
      <w:r w:rsidR="00F017A8">
        <w:rPr>
          <w:rFonts w:ascii="Arial" w:hAnsi="Arial" w:cs="Arial"/>
        </w:rPr>
        <w:t>ed</w:t>
      </w:r>
      <w:r>
        <w:rPr>
          <w:rFonts w:ascii="Arial" w:hAnsi="Arial" w:cs="Arial"/>
        </w:rPr>
        <w:t xml:space="preserve"> inpatient or outpatient treatment.</w:t>
      </w:r>
    </w:p>
    <w:p w14:paraId="1D95E142" w14:textId="707C9AA9" w:rsidR="00B00C48" w:rsidRDefault="00B00C48" w:rsidP="00480CA6">
      <w:pPr>
        <w:pStyle w:val="ListParagraph"/>
        <w:numPr>
          <w:ilvl w:val="0"/>
          <w:numId w:val="4"/>
        </w:numPr>
        <w:tabs>
          <w:tab w:val="left" w:pos="720"/>
          <w:tab w:val="left" w:leader="dot" w:pos="9270"/>
        </w:tabs>
        <w:overflowPunct w:val="0"/>
        <w:autoSpaceDE w:val="0"/>
        <w:autoSpaceDN w:val="0"/>
        <w:adjustRightInd w:val="0"/>
        <w:spacing w:before="120" w:after="120" w:line="240" w:lineRule="auto"/>
        <w:ind w:right="-86"/>
        <w:contextualSpacing w:val="0"/>
        <w:textAlignment w:val="baseline"/>
        <w:rPr>
          <w:rFonts w:ascii="Arial" w:hAnsi="Arial" w:cs="Arial"/>
        </w:rPr>
      </w:pPr>
      <w:r>
        <w:rPr>
          <w:rFonts w:ascii="Arial" w:hAnsi="Arial" w:cs="Arial"/>
        </w:rPr>
        <w:t>The Petitioner is</w:t>
      </w:r>
      <w:r w:rsidRPr="00F865CB">
        <w:rPr>
          <w:rFonts w:ascii="Arial" w:hAnsi="Arial" w:cs="Arial"/>
        </w:rPr>
        <w:t xml:space="preserve"> successfully manag</w:t>
      </w:r>
      <w:r w:rsidR="001704A3">
        <w:rPr>
          <w:rFonts w:ascii="Arial" w:hAnsi="Arial" w:cs="Arial"/>
        </w:rPr>
        <w:t xml:space="preserve">ing </w:t>
      </w:r>
      <w:r w:rsidRPr="00F865CB">
        <w:rPr>
          <w:rFonts w:ascii="Arial" w:hAnsi="Arial" w:cs="Arial"/>
        </w:rPr>
        <w:t xml:space="preserve">the condition </w:t>
      </w:r>
      <w:r>
        <w:rPr>
          <w:rFonts w:ascii="Arial" w:hAnsi="Arial" w:cs="Arial"/>
        </w:rPr>
        <w:t>r</w:t>
      </w:r>
      <w:r w:rsidRPr="00F865CB">
        <w:rPr>
          <w:rFonts w:ascii="Arial" w:hAnsi="Arial" w:cs="Arial"/>
        </w:rPr>
        <w:t xml:space="preserve">elated to </w:t>
      </w:r>
      <w:r w:rsidR="00F017A8">
        <w:rPr>
          <w:rFonts w:ascii="Arial" w:hAnsi="Arial" w:cs="Arial"/>
        </w:rPr>
        <w:t>their</w:t>
      </w:r>
      <w:r w:rsidRPr="00F865CB">
        <w:rPr>
          <w:rFonts w:ascii="Arial" w:hAnsi="Arial" w:cs="Arial"/>
        </w:rPr>
        <w:t xml:space="preserve"> commitment, detention, or incompetency</w:t>
      </w:r>
      <w:r>
        <w:rPr>
          <w:rFonts w:ascii="Arial" w:hAnsi="Arial" w:cs="Arial"/>
        </w:rPr>
        <w:t>.</w:t>
      </w:r>
    </w:p>
    <w:p w14:paraId="19EF5E6C" w14:textId="512BC921" w:rsidR="00B00C48" w:rsidRDefault="00B00C48" w:rsidP="00480CA6">
      <w:pPr>
        <w:pStyle w:val="ListParagraph"/>
        <w:numPr>
          <w:ilvl w:val="0"/>
          <w:numId w:val="4"/>
        </w:numPr>
        <w:tabs>
          <w:tab w:val="left" w:pos="720"/>
          <w:tab w:val="left" w:leader="dot" w:pos="9270"/>
        </w:tabs>
        <w:overflowPunct w:val="0"/>
        <w:autoSpaceDE w:val="0"/>
        <w:autoSpaceDN w:val="0"/>
        <w:adjustRightInd w:val="0"/>
        <w:spacing w:before="120" w:after="120" w:line="240" w:lineRule="auto"/>
        <w:ind w:right="-86"/>
        <w:contextualSpacing w:val="0"/>
        <w:textAlignment w:val="baseline"/>
        <w:rPr>
          <w:rFonts w:ascii="Arial" w:hAnsi="Arial" w:cs="Arial"/>
        </w:rPr>
      </w:pPr>
      <w:r>
        <w:rPr>
          <w:rFonts w:ascii="Arial" w:hAnsi="Arial" w:cs="Arial"/>
        </w:rPr>
        <w:t xml:space="preserve">The Petitioner is no longer a danger to </w:t>
      </w:r>
      <w:r w:rsidR="00034503">
        <w:rPr>
          <w:rFonts w:ascii="Arial" w:hAnsi="Arial" w:cs="Arial"/>
        </w:rPr>
        <w:t>themselves</w:t>
      </w:r>
      <w:r w:rsidR="00F017A8">
        <w:rPr>
          <w:rFonts w:ascii="Arial" w:hAnsi="Arial" w:cs="Arial"/>
        </w:rPr>
        <w:t xml:space="preserve"> </w:t>
      </w:r>
      <w:r>
        <w:rPr>
          <w:rFonts w:ascii="Arial" w:hAnsi="Arial" w:cs="Arial"/>
        </w:rPr>
        <w:t>or others.</w:t>
      </w:r>
    </w:p>
    <w:p w14:paraId="0F06069E" w14:textId="10526D3D" w:rsidR="00B00C48" w:rsidRDefault="00B00C48" w:rsidP="00480CA6">
      <w:pPr>
        <w:pStyle w:val="ListParagraph"/>
        <w:numPr>
          <w:ilvl w:val="0"/>
          <w:numId w:val="4"/>
        </w:numPr>
        <w:tabs>
          <w:tab w:val="left" w:pos="720"/>
          <w:tab w:val="left" w:leader="dot" w:pos="9270"/>
        </w:tabs>
        <w:overflowPunct w:val="0"/>
        <w:autoSpaceDE w:val="0"/>
        <w:autoSpaceDN w:val="0"/>
        <w:adjustRightInd w:val="0"/>
        <w:spacing w:before="120" w:after="120" w:line="240" w:lineRule="auto"/>
        <w:ind w:right="-86"/>
        <w:contextualSpacing w:val="0"/>
        <w:textAlignment w:val="baseline"/>
        <w:rPr>
          <w:rFonts w:ascii="Arial" w:hAnsi="Arial" w:cs="Arial"/>
        </w:rPr>
      </w:pPr>
      <w:r>
        <w:rPr>
          <w:rFonts w:ascii="Arial" w:hAnsi="Arial" w:cs="Arial"/>
        </w:rPr>
        <w:t>The symptoms related to the Petitioner’s commitment, detention, or incompetency are not reasonably likely to recur.</w:t>
      </w:r>
    </w:p>
    <w:p w14:paraId="45356DF0" w14:textId="7FC3602F" w:rsidR="00B00C48" w:rsidRDefault="00B00C48" w:rsidP="007D11BD">
      <w:pPr>
        <w:pStyle w:val="ListParagraph"/>
        <w:tabs>
          <w:tab w:val="left" w:pos="9180"/>
        </w:tabs>
        <w:overflowPunct w:val="0"/>
        <w:autoSpaceDE w:val="0"/>
        <w:autoSpaceDN w:val="0"/>
        <w:adjustRightInd w:val="0"/>
        <w:spacing w:before="120" w:after="0" w:line="240" w:lineRule="auto"/>
        <w:ind w:left="1440"/>
        <w:textAlignment w:val="baseline"/>
        <w:rPr>
          <w:rFonts w:ascii="Arial" w:hAnsi="Arial" w:cs="Arial"/>
          <w:u w:val="single"/>
        </w:rPr>
      </w:pPr>
      <w:r>
        <w:rPr>
          <w:rFonts w:ascii="Arial" w:hAnsi="Arial" w:cs="Arial"/>
        </w:rPr>
        <w:t>The following facts support the finding:</w:t>
      </w:r>
      <w:r w:rsidR="007D11BD">
        <w:rPr>
          <w:rFonts w:ascii="Arial" w:hAnsi="Arial" w:cs="Arial"/>
        </w:rPr>
        <w:t xml:space="preserve"> </w:t>
      </w:r>
      <w:r>
        <w:rPr>
          <w:rFonts w:ascii="Arial" w:hAnsi="Arial" w:cs="Arial"/>
          <w:u w:val="single"/>
        </w:rPr>
        <w:tab/>
      </w:r>
    </w:p>
    <w:p w14:paraId="289FE62C" w14:textId="194DFFAD" w:rsidR="00B00C48" w:rsidRDefault="00B00C48" w:rsidP="007D11BD">
      <w:pPr>
        <w:pStyle w:val="ListParagraph"/>
        <w:tabs>
          <w:tab w:val="left" w:pos="9180"/>
        </w:tabs>
        <w:overflowPunct w:val="0"/>
        <w:autoSpaceDE w:val="0"/>
        <w:autoSpaceDN w:val="0"/>
        <w:adjustRightInd w:val="0"/>
        <w:spacing w:before="120" w:after="0" w:line="240" w:lineRule="auto"/>
        <w:ind w:left="1440"/>
        <w:contextualSpacing w:val="0"/>
        <w:textAlignment w:val="baseline"/>
        <w:rPr>
          <w:rFonts w:ascii="Arial" w:hAnsi="Arial" w:cs="Arial"/>
          <w:u w:val="single"/>
        </w:rPr>
      </w:pPr>
      <w:r>
        <w:rPr>
          <w:rFonts w:ascii="Arial" w:hAnsi="Arial" w:cs="Arial"/>
          <w:u w:val="single"/>
        </w:rPr>
        <w:tab/>
      </w:r>
    </w:p>
    <w:p w14:paraId="60565395" w14:textId="6AD15CC2" w:rsidR="00B00C48" w:rsidRDefault="00B00C48" w:rsidP="007D11BD">
      <w:pPr>
        <w:pStyle w:val="ListParagraph"/>
        <w:tabs>
          <w:tab w:val="left" w:pos="9180"/>
        </w:tabs>
        <w:overflowPunct w:val="0"/>
        <w:autoSpaceDE w:val="0"/>
        <w:autoSpaceDN w:val="0"/>
        <w:adjustRightInd w:val="0"/>
        <w:spacing w:before="120" w:after="0" w:line="240" w:lineRule="auto"/>
        <w:ind w:left="1440"/>
        <w:contextualSpacing w:val="0"/>
        <w:textAlignment w:val="baseline"/>
        <w:rPr>
          <w:rFonts w:ascii="Arial" w:hAnsi="Arial" w:cs="Arial"/>
          <w:u w:val="single"/>
        </w:rPr>
      </w:pPr>
      <w:r>
        <w:rPr>
          <w:rFonts w:ascii="Arial" w:hAnsi="Arial" w:cs="Arial"/>
          <w:u w:val="single"/>
        </w:rPr>
        <w:tab/>
      </w:r>
    </w:p>
    <w:p w14:paraId="7CE07250" w14:textId="498E605F" w:rsidR="00B00C48" w:rsidRDefault="00B00C48" w:rsidP="007D11BD">
      <w:pPr>
        <w:pStyle w:val="ListParagraph"/>
        <w:tabs>
          <w:tab w:val="left" w:pos="9180"/>
        </w:tabs>
        <w:overflowPunct w:val="0"/>
        <w:autoSpaceDE w:val="0"/>
        <w:autoSpaceDN w:val="0"/>
        <w:adjustRightInd w:val="0"/>
        <w:spacing w:before="120" w:after="0" w:line="240" w:lineRule="auto"/>
        <w:ind w:left="1440"/>
        <w:contextualSpacing w:val="0"/>
        <w:textAlignment w:val="baseline"/>
        <w:rPr>
          <w:rFonts w:ascii="Arial" w:hAnsi="Arial" w:cs="Arial"/>
          <w:u w:val="single"/>
        </w:rPr>
      </w:pPr>
      <w:r>
        <w:rPr>
          <w:rFonts w:ascii="Arial" w:hAnsi="Arial" w:cs="Arial"/>
          <w:u w:val="single"/>
        </w:rPr>
        <w:tab/>
      </w:r>
    </w:p>
    <w:p w14:paraId="7613F958" w14:textId="7751A731" w:rsidR="00B00C48" w:rsidRDefault="00B00C48" w:rsidP="007D11BD">
      <w:pPr>
        <w:pStyle w:val="ListParagraph"/>
        <w:tabs>
          <w:tab w:val="left" w:pos="9180"/>
        </w:tabs>
        <w:overflowPunct w:val="0"/>
        <w:autoSpaceDE w:val="0"/>
        <w:autoSpaceDN w:val="0"/>
        <w:adjustRightInd w:val="0"/>
        <w:spacing w:before="120" w:after="0" w:line="240" w:lineRule="auto"/>
        <w:ind w:left="1440"/>
        <w:contextualSpacing w:val="0"/>
        <w:textAlignment w:val="baseline"/>
        <w:rPr>
          <w:rFonts w:ascii="Arial" w:hAnsi="Arial" w:cs="Arial"/>
          <w:u w:val="single"/>
        </w:rPr>
      </w:pPr>
      <w:r>
        <w:rPr>
          <w:rFonts w:ascii="Arial" w:hAnsi="Arial" w:cs="Arial"/>
          <w:u w:val="single"/>
        </w:rPr>
        <w:tab/>
      </w:r>
    </w:p>
    <w:p w14:paraId="43EE51C3" w14:textId="6BB01E6C" w:rsidR="00BD6F14" w:rsidRDefault="00BD6F14" w:rsidP="00BD6F14">
      <w:pPr>
        <w:tabs>
          <w:tab w:val="left" w:pos="9270"/>
        </w:tabs>
        <w:overflowPunct w:val="0"/>
        <w:autoSpaceDE w:val="0"/>
        <w:autoSpaceDN w:val="0"/>
        <w:adjustRightInd w:val="0"/>
        <w:spacing w:before="120" w:after="0" w:line="240" w:lineRule="auto"/>
        <w:ind w:left="1080" w:right="-86" w:hanging="360"/>
        <w:textAlignment w:val="baseline"/>
        <w:rPr>
          <w:rFonts w:ascii="Arial" w:hAnsi="Arial" w:cs="Arial"/>
        </w:rPr>
      </w:pPr>
      <w:r>
        <w:rPr>
          <w:rFonts w:ascii="Arial" w:hAnsi="Arial" w:cs="Arial"/>
        </w:rPr>
        <w:t>[  ]</w:t>
      </w:r>
      <w:r>
        <w:rPr>
          <w:rFonts w:ascii="Arial" w:hAnsi="Arial" w:cs="Arial"/>
        </w:rPr>
        <w:tab/>
        <w:t>The Petitioner did not meet the standards of RCW 9.41.</w:t>
      </w:r>
      <w:r w:rsidR="00390177">
        <w:rPr>
          <w:rFonts w:ascii="Arial" w:hAnsi="Arial" w:cs="Arial"/>
        </w:rPr>
        <w:t>041</w:t>
      </w:r>
      <w:r>
        <w:rPr>
          <w:rFonts w:ascii="Arial" w:hAnsi="Arial" w:cs="Arial"/>
        </w:rPr>
        <w:t xml:space="preserve"> or 9.41.047 because:</w:t>
      </w:r>
    </w:p>
    <w:p w14:paraId="1A747839" w14:textId="77777777" w:rsidR="00BD6F14" w:rsidRDefault="00BD6F14" w:rsidP="007D11BD">
      <w:pPr>
        <w:pStyle w:val="ListParagraph"/>
        <w:tabs>
          <w:tab w:val="left" w:pos="9180"/>
        </w:tabs>
        <w:overflowPunct w:val="0"/>
        <w:autoSpaceDE w:val="0"/>
        <w:autoSpaceDN w:val="0"/>
        <w:adjustRightInd w:val="0"/>
        <w:spacing w:before="120" w:after="0" w:line="240" w:lineRule="auto"/>
        <w:ind w:left="1080"/>
        <w:contextualSpacing w:val="0"/>
        <w:textAlignment w:val="baseline"/>
        <w:rPr>
          <w:rFonts w:ascii="Arial" w:hAnsi="Arial" w:cs="Arial"/>
          <w:u w:val="single"/>
        </w:rPr>
      </w:pPr>
      <w:r>
        <w:rPr>
          <w:rFonts w:ascii="Arial" w:hAnsi="Arial" w:cs="Arial"/>
          <w:u w:val="single"/>
        </w:rPr>
        <w:tab/>
      </w:r>
    </w:p>
    <w:p w14:paraId="0134E4CC" w14:textId="77777777" w:rsidR="00BD6F14" w:rsidRDefault="00BD6F14" w:rsidP="007D11BD">
      <w:pPr>
        <w:pStyle w:val="ListParagraph"/>
        <w:tabs>
          <w:tab w:val="left" w:pos="9180"/>
        </w:tabs>
        <w:overflowPunct w:val="0"/>
        <w:autoSpaceDE w:val="0"/>
        <w:autoSpaceDN w:val="0"/>
        <w:adjustRightInd w:val="0"/>
        <w:spacing w:before="120" w:after="0" w:line="240" w:lineRule="auto"/>
        <w:ind w:left="1080"/>
        <w:contextualSpacing w:val="0"/>
        <w:textAlignment w:val="baseline"/>
        <w:rPr>
          <w:rFonts w:ascii="Arial" w:hAnsi="Arial" w:cs="Arial"/>
          <w:u w:val="single"/>
        </w:rPr>
      </w:pPr>
      <w:r>
        <w:rPr>
          <w:rFonts w:ascii="Arial" w:hAnsi="Arial" w:cs="Arial"/>
          <w:u w:val="single"/>
        </w:rPr>
        <w:tab/>
      </w:r>
    </w:p>
    <w:p w14:paraId="653A2187" w14:textId="77777777" w:rsidR="00BD6F14" w:rsidRDefault="00BD6F14" w:rsidP="007D11BD">
      <w:pPr>
        <w:pStyle w:val="ListParagraph"/>
        <w:tabs>
          <w:tab w:val="left" w:pos="9180"/>
        </w:tabs>
        <w:overflowPunct w:val="0"/>
        <w:autoSpaceDE w:val="0"/>
        <w:autoSpaceDN w:val="0"/>
        <w:adjustRightInd w:val="0"/>
        <w:spacing w:before="120" w:after="0" w:line="240" w:lineRule="auto"/>
        <w:ind w:left="1080"/>
        <w:contextualSpacing w:val="0"/>
        <w:textAlignment w:val="baseline"/>
        <w:rPr>
          <w:rFonts w:ascii="Arial" w:hAnsi="Arial" w:cs="Arial"/>
          <w:u w:val="single"/>
        </w:rPr>
      </w:pPr>
      <w:r>
        <w:rPr>
          <w:rFonts w:ascii="Arial" w:hAnsi="Arial" w:cs="Arial"/>
          <w:u w:val="single"/>
        </w:rPr>
        <w:tab/>
      </w:r>
    </w:p>
    <w:p w14:paraId="24D10765" w14:textId="3888D7E1" w:rsidR="00A90EB8" w:rsidRPr="00FA6A9A" w:rsidRDefault="00FC2384" w:rsidP="00B00C48">
      <w:pPr>
        <w:tabs>
          <w:tab w:val="left" w:pos="990"/>
        </w:tabs>
        <w:spacing w:before="120" w:after="0" w:line="240" w:lineRule="auto"/>
        <w:ind w:left="720" w:hanging="720"/>
        <w:rPr>
          <w:rFonts w:ascii="Arial" w:hAnsi="Arial" w:cs="Arial"/>
          <w:b/>
        </w:rPr>
      </w:pPr>
      <w:r>
        <w:rPr>
          <w:rFonts w:ascii="Arial" w:hAnsi="Arial" w:cs="Arial"/>
          <w:b/>
        </w:rPr>
        <w:t>8</w:t>
      </w:r>
      <w:r w:rsidR="00E7507D" w:rsidRPr="00095E67">
        <w:rPr>
          <w:rFonts w:ascii="Arial" w:hAnsi="Arial" w:cs="Arial"/>
          <w:b/>
        </w:rPr>
        <w:t>.</w:t>
      </w:r>
      <w:r w:rsidR="00DA2B1D" w:rsidRPr="00A90EB8">
        <w:rPr>
          <w:rFonts w:ascii="Arial" w:hAnsi="Arial" w:cs="Arial"/>
        </w:rPr>
        <w:tab/>
      </w:r>
      <w:r w:rsidR="00B00C48" w:rsidRPr="00B00C48">
        <w:rPr>
          <w:rFonts w:ascii="Arial" w:hAnsi="Arial" w:cs="Arial"/>
          <w:b/>
        </w:rPr>
        <w:t>Prosecuting Attorney Verification</w:t>
      </w:r>
    </w:p>
    <w:p w14:paraId="1BF6E69C" w14:textId="308C4090" w:rsidR="00DA2B1D" w:rsidRDefault="00DA2B1D" w:rsidP="000F4719">
      <w:pPr>
        <w:tabs>
          <w:tab w:val="left" w:pos="720"/>
          <w:tab w:val="left" w:pos="1080"/>
        </w:tabs>
        <w:spacing w:before="120" w:after="0" w:line="240" w:lineRule="auto"/>
        <w:ind w:left="1080" w:hanging="360"/>
        <w:rPr>
          <w:rFonts w:ascii="Arial" w:hAnsi="Arial" w:cs="Arial"/>
        </w:rPr>
      </w:pPr>
      <w:r w:rsidRPr="00A90EB8">
        <w:rPr>
          <w:rFonts w:ascii="Arial" w:hAnsi="Arial" w:cs="Arial"/>
        </w:rPr>
        <w:t>[  ]</w:t>
      </w:r>
      <w:r w:rsidR="00BD260C">
        <w:rPr>
          <w:rFonts w:ascii="Arial" w:hAnsi="Arial" w:cs="Arial"/>
        </w:rPr>
        <w:tab/>
      </w:r>
      <w:r w:rsidR="00B00C48">
        <w:rPr>
          <w:rFonts w:ascii="Arial" w:hAnsi="Arial" w:cs="Arial"/>
        </w:rPr>
        <w:t xml:space="preserve">The Prosecuting Attorney verified that they </w:t>
      </w:r>
      <w:r w:rsidR="00B00C48" w:rsidRPr="00B00C48">
        <w:rPr>
          <w:rFonts w:ascii="Arial" w:hAnsi="Arial" w:cs="Arial"/>
        </w:rPr>
        <w:t xml:space="preserve">reviewed the relevant records, including written verification from Washington </w:t>
      </w:r>
      <w:r w:rsidR="00F017A8">
        <w:rPr>
          <w:rFonts w:ascii="Arial" w:hAnsi="Arial" w:cs="Arial"/>
        </w:rPr>
        <w:t>S</w:t>
      </w:r>
      <w:r w:rsidR="00B00C48" w:rsidRPr="00B00C48">
        <w:rPr>
          <w:rFonts w:ascii="Arial" w:hAnsi="Arial" w:cs="Arial"/>
        </w:rPr>
        <w:t xml:space="preserve">tate </w:t>
      </w:r>
      <w:r w:rsidR="00F017A8">
        <w:rPr>
          <w:rFonts w:ascii="Arial" w:hAnsi="Arial" w:cs="Arial"/>
        </w:rPr>
        <w:t>P</w:t>
      </w:r>
      <w:r w:rsidR="00B00C48" w:rsidRPr="00B00C48">
        <w:rPr>
          <w:rFonts w:ascii="Arial" w:hAnsi="Arial" w:cs="Arial"/>
        </w:rPr>
        <w:t xml:space="preserve">atrol </w:t>
      </w:r>
      <w:r w:rsidR="001704A3">
        <w:rPr>
          <w:rFonts w:ascii="Arial" w:hAnsi="Arial" w:cs="Arial"/>
        </w:rPr>
        <w:t xml:space="preserve">(WSP) </w:t>
      </w:r>
      <w:r w:rsidR="00B00C48" w:rsidRPr="00B00C48">
        <w:rPr>
          <w:rFonts w:ascii="Arial" w:hAnsi="Arial" w:cs="Arial"/>
        </w:rPr>
        <w:t xml:space="preserve">that </w:t>
      </w:r>
      <w:r w:rsidR="001704A3">
        <w:rPr>
          <w:rFonts w:ascii="Arial" w:hAnsi="Arial" w:cs="Arial"/>
        </w:rPr>
        <w:t>WSP</w:t>
      </w:r>
      <w:r w:rsidR="00B00C48" w:rsidRPr="00B00C48">
        <w:rPr>
          <w:rFonts w:ascii="Arial" w:hAnsi="Arial" w:cs="Arial"/>
        </w:rPr>
        <w:t xml:space="preserve"> has conducted a records check of all civil and criminal records relevant to the prohibitions in RCW 9.41.040, and based on that information,</w:t>
      </w:r>
      <w:r w:rsidR="004620F7" w:rsidRPr="001704A3">
        <w:rPr>
          <w:rFonts w:ascii="Arial" w:hAnsi="Arial" w:cs="Arial"/>
        </w:rPr>
        <w:t xml:space="preserve"> </w:t>
      </w:r>
      <w:r w:rsidR="004620F7">
        <w:rPr>
          <w:rFonts w:ascii="Arial" w:hAnsi="Arial" w:cs="Arial"/>
        </w:rPr>
        <w:t>was able to</w:t>
      </w:r>
      <w:r w:rsidR="00B00C48" w:rsidRPr="00B00C48">
        <w:rPr>
          <w:rFonts w:ascii="Arial" w:hAnsi="Arial" w:cs="Arial"/>
        </w:rPr>
        <w:t xml:space="preserve"> determine that the Petitioner meets all the requirements set forth in RCW 9.41.040 and RCW 9.41.</w:t>
      </w:r>
      <w:r w:rsidR="00F1609C">
        <w:rPr>
          <w:rFonts w:ascii="Arial" w:hAnsi="Arial" w:cs="Arial"/>
        </w:rPr>
        <w:t>041</w:t>
      </w:r>
      <w:r w:rsidR="00B00C48" w:rsidRPr="00B00C48">
        <w:rPr>
          <w:rFonts w:ascii="Arial" w:hAnsi="Arial" w:cs="Arial"/>
        </w:rPr>
        <w:t xml:space="preserve"> to be granted restoration of firearm rights.</w:t>
      </w:r>
    </w:p>
    <w:p w14:paraId="107EDDBD" w14:textId="2E073797" w:rsidR="004620F7" w:rsidRDefault="004620F7" w:rsidP="004620F7">
      <w:pPr>
        <w:tabs>
          <w:tab w:val="left" w:pos="720"/>
          <w:tab w:val="left" w:pos="1080"/>
        </w:tabs>
        <w:spacing w:before="120" w:after="0" w:line="240" w:lineRule="auto"/>
        <w:ind w:left="1080" w:hanging="360"/>
        <w:rPr>
          <w:rFonts w:ascii="Arial" w:hAnsi="Arial" w:cs="Arial"/>
        </w:rPr>
      </w:pPr>
      <w:r>
        <w:rPr>
          <w:rFonts w:ascii="Arial" w:hAnsi="Arial" w:cs="Arial"/>
        </w:rPr>
        <w:lastRenderedPageBreak/>
        <w:t>[  ]</w:t>
      </w:r>
      <w:r>
        <w:rPr>
          <w:rFonts w:ascii="Arial" w:hAnsi="Arial" w:cs="Arial"/>
        </w:rPr>
        <w:tab/>
        <w:t xml:space="preserve">The Prosecuting Attorney could not verify that the Petitioner </w:t>
      </w:r>
      <w:r w:rsidRPr="00B00C48">
        <w:rPr>
          <w:rFonts w:ascii="Arial" w:hAnsi="Arial" w:cs="Arial"/>
        </w:rPr>
        <w:t>meets all the requirements set forth in RCW 9.41.040 and RCW 9.41.</w:t>
      </w:r>
      <w:r w:rsidR="00F1609C">
        <w:rPr>
          <w:rFonts w:ascii="Arial" w:hAnsi="Arial" w:cs="Arial"/>
        </w:rPr>
        <w:t>041</w:t>
      </w:r>
      <w:r w:rsidRPr="00B00C48">
        <w:rPr>
          <w:rFonts w:ascii="Arial" w:hAnsi="Arial" w:cs="Arial"/>
        </w:rPr>
        <w:t xml:space="preserve"> to petition for and to be granted restoration of firearm rights.</w:t>
      </w:r>
    </w:p>
    <w:p w14:paraId="320D09EB" w14:textId="24F77272" w:rsidR="00BD6F14" w:rsidRPr="00A90EB8" w:rsidRDefault="00BD6F14" w:rsidP="000F4719">
      <w:pPr>
        <w:tabs>
          <w:tab w:val="left" w:pos="720"/>
          <w:tab w:val="left" w:pos="1080"/>
        </w:tabs>
        <w:spacing w:before="120" w:after="0" w:line="240" w:lineRule="auto"/>
        <w:ind w:left="1080" w:hanging="360"/>
        <w:rPr>
          <w:rFonts w:ascii="Arial" w:hAnsi="Arial" w:cs="Arial"/>
        </w:rPr>
      </w:pPr>
      <w:r>
        <w:rPr>
          <w:rFonts w:ascii="Arial" w:hAnsi="Arial" w:cs="Arial"/>
        </w:rPr>
        <w:t>[  ]</w:t>
      </w:r>
      <w:r>
        <w:rPr>
          <w:rFonts w:ascii="Arial" w:hAnsi="Arial" w:cs="Arial"/>
        </w:rPr>
        <w:tab/>
        <w:t>Does not apply.</w:t>
      </w:r>
    </w:p>
    <w:p w14:paraId="041BA334" w14:textId="65EC72EC" w:rsidR="00DA2B1D" w:rsidRPr="00BD6F14" w:rsidRDefault="00DA2B1D" w:rsidP="0041057D">
      <w:pPr>
        <w:tabs>
          <w:tab w:val="center" w:pos="4680"/>
        </w:tabs>
        <w:spacing w:before="120" w:after="0" w:line="240" w:lineRule="auto"/>
        <w:rPr>
          <w:rFonts w:ascii="Arial" w:hAnsi="Arial" w:cs="Arial"/>
        </w:rPr>
      </w:pPr>
      <w:r w:rsidRPr="00BD6F14">
        <w:rPr>
          <w:rFonts w:ascii="Arial" w:hAnsi="Arial" w:cs="Arial"/>
          <w:b/>
        </w:rPr>
        <w:t xml:space="preserve">The </w:t>
      </w:r>
      <w:r w:rsidR="00874E3E">
        <w:rPr>
          <w:rFonts w:ascii="Arial" w:hAnsi="Arial" w:cs="Arial"/>
          <w:b/>
        </w:rPr>
        <w:t>C</w:t>
      </w:r>
      <w:r w:rsidR="00874E3E" w:rsidRPr="00BD6F14">
        <w:rPr>
          <w:rFonts w:ascii="Arial" w:hAnsi="Arial" w:cs="Arial"/>
          <w:b/>
        </w:rPr>
        <w:t xml:space="preserve">ourt </w:t>
      </w:r>
      <w:r w:rsidRPr="00BD6F14">
        <w:rPr>
          <w:rFonts w:ascii="Arial" w:hAnsi="Arial" w:cs="Arial"/>
          <w:b/>
        </w:rPr>
        <w:t>orders</w:t>
      </w:r>
      <w:r w:rsidRPr="00BD6F14">
        <w:rPr>
          <w:rFonts w:ascii="Arial" w:hAnsi="Arial" w:cs="Arial"/>
        </w:rPr>
        <w:t>:</w:t>
      </w:r>
    </w:p>
    <w:p w14:paraId="3B3EFDD4" w14:textId="74CEA86A" w:rsidR="00DA2B1D" w:rsidRPr="00A90EB8" w:rsidRDefault="00FC2384" w:rsidP="0041057D">
      <w:pPr>
        <w:spacing w:before="120" w:after="0" w:line="240" w:lineRule="auto"/>
        <w:ind w:left="720" w:hanging="720"/>
        <w:rPr>
          <w:rFonts w:ascii="Arial" w:hAnsi="Arial" w:cs="Arial"/>
        </w:rPr>
      </w:pPr>
      <w:r>
        <w:rPr>
          <w:rFonts w:ascii="Arial" w:hAnsi="Arial" w:cs="Arial"/>
          <w:b/>
        </w:rPr>
        <w:t>9</w:t>
      </w:r>
      <w:r w:rsidR="00E7507D" w:rsidRPr="00BD6F14">
        <w:rPr>
          <w:rFonts w:ascii="Arial" w:hAnsi="Arial" w:cs="Arial"/>
          <w:b/>
        </w:rPr>
        <w:t>.</w:t>
      </w:r>
      <w:r w:rsidR="00DA2B1D" w:rsidRPr="00BD6F14">
        <w:rPr>
          <w:rFonts w:ascii="Arial" w:hAnsi="Arial" w:cs="Arial"/>
        </w:rPr>
        <w:tab/>
        <w:t>The</w:t>
      </w:r>
      <w:r w:rsidR="00BD6F14" w:rsidRPr="00BD6F14">
        <w:rPr>
          <w:rFonts w:ascii="Arial" w:hAnsi="Arial" w:cs="Arial"/>
        </w:rPr>
        <w:t xml:space="preserve"> </w:t>
      </w:r>
      <w:r w:rsidR="00BD6F14" w:rsidRPr="00480CA6">
        <w:rPr>
          <w:rFonts w:ascii="Arial" w:hAnsi="Arial" w:cs="Arial"/>
          <w:i/>
        </w:rPr>
        <w:t xml:space="preserve">Petition </w:t>
      </w:r>
      <w:r w:rsidR="001D644E" w:rsidRPr="00480CA6">
        <w:rPr>
          <w:rFonts w:ascii="Arial" w:hAnsi="Arial" w:cs="Arial"/>
          <w:i/>
        </w:rPr>
        <w:t>to Restore</w:t>
      </w:r>
      <w:r w:rsidR="00BD6F14" w:rsidRPr="00480CA6">
        <w:rPr>
          <w:rFonts w:ascii="Arial" w:hAnsi="Arial" w:cs="Arial"/>
          <w:i/>
        </w:rPr>
        <w:t xml:space="preserve"> </w:t>
      </w:r>
      <w:r w:rsidR="001D644E" w:rsidRPr="00480CA6">
        <w:rPr>
          <w:rFonts w:ascii="Arial" w:hAnsi="Arial" w:cs="Arial"/>
          <w:i/>
        </w:rPr>
        <w:t>F</w:t>
      </w:r>
      <w:r w:rsidR="00BD6F14" w:rsidRPr="00480CA6">
        <w:rPr>
          <w:rFonts w:ascii="Arial" w:hAnsi="Arial" w:cs="Arial"/>
          <w:i/>
        </w:rPr>
        <w:t xml:space="preserve">irearm </w:t>
      </w:r>
      <w:r w:rsidR="001D644E" w:rsidRPr="00480CA6">
        <w:rPr>
          <w:rFonts w:ascii="Arial" w:hAnsi="Arial" w:cs="Arial"/>
          <w:i/>
        </w:rPr>
        <w:t>R</w:t>
      </w:r>
      <w:r w:rsidR="00BD6F14" w:rsidRPr="00480CA6">
        <w:rPr>
          <w:rFonts w:ascii="Arial" w:hAnsi="Arial" w:cs="Arial"/>
          <w:i/>
        </w:rPr>
        <w:t>ights</w:t>
      </w:r>
      <w:r w:rsidR="00DA2B1D" w:rsidRPr="00BD6F14">
        <w:rPr>
          <w:rFonts w:ascii="Arial" w:hAnsi="Arial" w:cs="Arial"/>
        </w:rPr>
        <w:t xml:space="preserve"> is [  ] granted </w:t>
      </w:r>
      <w:r w:rsidR="00BD6F14">
        <w:rPr>
          <w:rFonts w:ascii="Arial" w:hAnsi="Arial" w:cs="Arial"/>
        </w:rPr>
        <w:t xml:space="preserve"> </w:t>
      </w:r>
      <w:r w:rsidR="00DA2B1D" w:rsidRPr="00BD6F14">
        <w:rPr>
          <w:rFonts w:ascii="Arial" w:hAnsi="Arial" w:cs="Arial"/>
        </w:rPr>
        <w:t>[  ] denied.</w:t>
      </w:r>
    </w:p>
    <w:p w14:paraId="59FB48BA" w14:textId="730B20A7" w:rsidR="00DA2B1D" w:rsidRPr="00A90EB8" w:rsidRDefault="00DA2B1D" w:rsidP="0041057D">
      <w:pPr>
        <w:spacing w:before="120" w:after="0" w:line="240" w:lineRule="auto"/>
        <w:rPr>
          <w:rFonts w:ascii="Arial" w:hAnsi="Arial" w:cs="Arial"/>
        </w:rPr>
      </w:pPr>
      <w:r w:rsidRPr="00A90EB8">
        <w:rPr>
          <w:rFonts w:ascii="Arial" w:hAnsi="Arial" w:cs="Arial"/>
          <w:b/>
        </w:rPr>
        <w:t xml:space="preserve">If granted, the </w:t>
      </w:r>
      <w:r w:rsidR="00EC16B3">
        <w:rPr>
          <w:rFonts w:ascii="Arial" w:hAnsi="Arial" w:cs="Arial"/>
          <w:b/>
        </w:rPr>
        <w:t>C</w:t>
      </w:r>
      <w:r w:rsidRPr="00A90EB8">
        <w:rPr>
          <w:rFonts w:ascii="Arial" w:hAnsi="Arial" w:cs="Arial"/>
          <w:b/>
        </w:rPr>
        <w:t>ourt further orders that:</w:t>
      </w:r>
    </w:p>
    <w:p w14:paraId="457FEF94" w14:textId="371FF294" w:rsidR="00354E69" w:rsidRDefault="00FC2384" w:rsidP="000538F0">
      <w:pPr>
        <w:tabs>
          <w:tab w:val="left" w:pos="720"/>
          <w:tab w:val="left" w:pos="9270"/>
        </w:tabs>
        <w:spacing w:before="120" w:after="0" w:line="240" w:lineRule="auto"/>
        <w:ind w:left="1080" w:hanging="1080"/>
        <w:rPr>
          <w:rFonts w:ascii="Arial" w:hAnsi="Arial" w:cs="Arial"/>
        </w:rPr>
      </w:pPr>
      <w:r>
        <w:rPr>
          <w:rFonts w:ascii="Arial" w:hAnsi="Arial" w:cs="Arial"/>
          <w:b/>
        </w:rPr>
        <w:t>10</w:t>
      </w:r>
      <w:r w:rsidR="007705F5" w:rsidRPr="00095E67">
        <w:rPr>
          <w:rFonts w:ascii="Arial" w:hAnsi="Arial" w:cs="Arial"/>
          <w:b/>
        </w:rPr>
        <w:t>.</w:t>
      </w:r>
      <w:r w:rsidR="00DA2B1D" w:rsidRPr="00A90EB8">
        <w:rPr>
          <w:rFonts w:ascii="Arial" w:hAnsi="Arial" w:cs="Arial"/>
        </w:rPr>
        <w:tab/>
      </w:r>
      <w:r w:rsidR="000538F0">
        <w:rPr>
          <w:rFonts w:ascii="Arial" w:hAnsi="Arial" w:cs="Arial"/>
        </w:rPr>
        <w:t xml:space="preserve">[  ]  </w:t>
      </w:r>
      <w:r w:rsidR="00A60A42" w:rsidRPr="00A90EB8">
        <w:rPr>
          <w:rFonts w:ascii="Arial" w:hAnsi="Arial" w:cs="Arial"/>
        </w:rPr>
        <w:t>The clerk shall</w:t>
      </w:r>
      <w:r w:rsidR="00BD6F14">
        <w:rPr>
          <w:rFonts w:ascii="Arial" w:hAnsi="Arial" w:cs="Arial"/>
        </w:rPr>
        <w:t xml:space="preserve"> within 3 court days of entry</w:t>
      </w:r>
      <w:r w:rsidR="00A60A42" w:rsidRPr="00A90EB8">
        <w:rPr>
          <w:rFonts w:ascii="Arial" w:hAnsi="Arial" w:cs="Arial"/>
        </w:rPr>
        <w:t xml:space="preserve"> </w:t>
      </w:r>
      <w:r w:rsidR="004620F7" w:rsidRPr="004620F7">
        <w:rPr>
          <w:rFonts w:ascii="Arial" w:hAnsi="Arial" w:cs="Arial"/>
        </w:rPr>
        <w:t xml:space="preserve">forward a copy of the </w:t>
      </w:r>
      <w:r w:rsidR="001D644E">
        <w:rPr>
          <w:rFonts w:ascii="Arial" w:hAnsi="Arial" w:cs="Arial"/>
        </w:rPr>
        <w:t>Petitioner</w:t>
      </w:r>
      <w:r w:rsidR="004620F7" w:rsidRPr="004620F7">
        <w:rPr>
          <w:rFonts w:ascii="Arial" w:hAnsi="Arial" w:cs="Arial"/>
        </w:rPr>
        <w:t>'s driver's license, identicard, or comparable information to t</w:t>
      </w:r>
      <w:r w:rsidR="00A60A42" w:rsidRPr="00A90EB8">
        <w:rPr>
          <w:rFonts w:ascii="Arial" w:hAnsi="Arial" w:cs="Arial"/>
        </w:rPr>
        <w:t>he</w:t>
      </w:r>
      <w:r w:rsidR="00034503">
        <w:rPr>
          <w:rFonts w:ascii="Arial" w:hAnsi="Arial" w:cs="Arial"/>
        </w:rPr>
        <w:t xml:space="preserve"> </w:t>
      </w:r>
      <w:r w:rsidR="001704A3">
        <w:rPr>
          <w:rFonts w:ascii="Arial" w:hAnsi="Arial" w:cs="Arial"/>
        </w:rPr>
        <w:t>WSP</w:t>
      </w:r>
      <w:r w:rsidR="00A60A42" w:rsidRPr="00A90EB8">
        <w:rPr>
          <w:rFonts w:ascii="Arial" w:hAnsi="Arial" w:cs="Arial"/>
        </w:rPr>
        <w:t xml:space="preserve"> </w:t>
      </w:r>
      <w:r w:rsidR="004620F7">
        <w:rPr>
          <w:rFonts w:ascii="Arial" w:hAnsi="Arial" w:cs="Arial"/>
        </w:rPr>
        <w:t xml:space="preserve">along with notification that the Petitioner’s </w:t>
      </w:r>
      <w:r w:rsidR="001704A3">
        <w:rPr>
          <w:rFonts w:ascii="Arial" w:hAnsi="Arial" w:cs="Arial"/>
        </w:rPr>
        <w:t>ri</w:t>
      </w:r>
      <w:r w:rsidR="004620F7">
        <w:rPr>
          <w:rFonts w:ascii="Arial" w:hAnsi="Arial" w:cs="Arial"/>
        </w:rPr>
        <w:t>ght to possess a firearm is restored</w:t>
      </w:r>
      <w:r w:rsidR="000538F0">
        <w:rPr>
          <w:rFonts w:ascii="Arial" w:hAnsi="Arial" w:cs="Arial"/>
        </w:rPr>
        <w:t>.</w:t>
      </w:r>
    </w:p>
    <w:p w14:paraId="1F07AED7" w14:textId="2EAA73B5" w:rsidR="000538F0" w:rsidRPr="008C5E65" w:rsidRDefault="000538F0" w:rsidP="001704A3">
      <w:pPr>
        <w:tabs>
          <w:tab w:val="left" w:pos="720"/>
          <w:tab w:val="left" w:pos="9270"/>
        </w:tabs>
        <w:spacing w:before="120" w:after="0" w:line="240" w:lineRule="auto"/>
        <w:ind w:left="1080" w:hanging="360"/>
        <w:rPr>
          <w:rFonts w:ascii="Arial" w:hAnsi="Arial" w:cs="Arial"/>
        </w:rPr>
      </w:pPr>
      <w:r>
        <w:rPr>
          <w:rFonts w:ascii="Arial" w:hAnsi="Arial" w:cs="Arial"/>
        </w:rPr>
        <w:t xml:space="preserve">[  ]  </w:t>
      </w:r>
      <w:r w:rsidRPr="00A90EB8">
        <w:rPr>
          <w:rFonts w:ascii="Arial" w:hAnsi="Arial" w:cs="Arial"/>
        </w:rPr>
        <w:t>The clerk shall</w:t>
      </w:r>
      <w:r>
        <w:rPr>
          <w:rFonts w:ascii="Arial" w:hAnsi="Arial" w:cs="Arial"/>
        </w:rPr>
        <w:t xml:space="preserve"> within 3 court days of entry</w:t>
      </w:r>
      <w:r w:rsidRPr="00A90EB8">
        <w:rPr>
          <w:rFonts w:ascii="Arial" w:hAnsi="Arial" w:cs="Arial"/>
        </w:rPr>
        <w:t xml:space="preserve"> </w:t>
      </w:r>
      <w:r w:rsidRPr="004620F7">
        <w:rPr>
          <w:rFonts w:ascii="Arial" w:hAnsi="Arial" w:cs="Arial"/>
        </w:rPr>
        <w:t xml:space="preserve">forward a copy of the </w:t>
      </w:r>
      <w:r w:rsidR="001D644E">
        <w:rPr>
          <w:rFonts w:ascii="Arial" w:hAnsi="Arial" w:cs="Arial"/>
        </w:rPr>
        <w:t>Petitioner</w:t>
      </w:r>
      <w:r w:rsidRPr="004620F7">
        <w:rPr>
          <w:rFonts w:ascii="Arial" w:hAnsi="Arial" w:cs="Arial"/>
        </w:rPr>
        <w:t>'s driver's license, identicard, or comparable information to t</w:t>
      </w:r>
      <w:r w:rsidRPr="00A90EB8">
        <w:rPr>
          <w:rFonts w:ascii="Arial" w:hAnsi="Arial" w:cs="Arial"/>
        </w:rPr>
        <w:t xml:space="preserve">he </w:t>
      </w:r>
      <w:r>
        <w:rPr>
          <w:rFonts w:ascii="Arial" w:hAnsi="Arial" w:cs="Arial"/>
        </w:rPr>
        <w:t xml:space="preserve">Department of Licensing, the </w:t>
      </w:r>
      <w:r w:rsidR="001704A3">
        <w:rPr>
          <w:rFonts w:ascii="Arial" w:hAnsi="Arial" w:cs="Arial"/>
        </w:rPr>
        <w:t>WSP</w:t>
      </w:r>
      <w:r>
        <w:rPr>
          <w:rFonts w:ascii="Arial" w:hAnsi="Arial" w:cs="Arial"/>
        </w:rPr>
        <w:t xml:space="preserve"> Criminal Record Division</w:t>
      </w:r>
      <w:r w:rsidR="001974C9">
        <w:rPr>
          <w:rFonts w:ascii="Arial" w:hAnsi="Arial" w:cs="Arial"/>
        </w:rPr>
        <w:t xml:space="preserve">, the health care authority, and the national instant criminal background check system index </w:t>
      </w:r>
      <w:r>
        <w:rPr>
          <w:rFonts w:ascii="Arial" w:hAnsi="Arial" w:cs="Arial"/>
        </w:rPr>
        <w:t xml:space="preserve">along with notification that the Petitioner’s </w:t>
      </w:r>
      <w:r w:rsidR="001704A3">
        <w:rPr>
          <w:rFonts w:ascii="Arial" w:hAnsi="Arial" w:cs="Arial"/>
        </w:rPr>
        <w:t>r</w:t>
      </w:r>
      <w:r>
        <w:rPr>
          <w:rFonts w:ascii="Arial" w:hAnsi="Arial" w:cs="Arial"/>
        </w:rPr>
        <w:t>ight to possess a firearm is restored.</w:t>
      </w:r>
    </w:p>
    <w:p w14:paraId="64C91D60" w14:textId="7419A561" w:rsidR="00DA2B1D" w:rsidRPr="00A90EB8" w:rsidRDefault="00DA2B1D" w:rsidP="008A57A8">
      <w:pPr>
        <w:tabs>
          <w:tab w:val="left" w:pos="4320"/>
          <w:tab w:val="left" w:pos="4680"/>
          <w:tab w:val="left" w:pos="9000"/>
        </w:tabs>
        <w:spacing w:before="240" w:after="0" w:line="240" w:lineRule="auto"/>
        <w:rPr>
          <w:rFonts w:ascii="Arial" w:hAnsi="Arial" w:cs="Arial"/>
          <w:u w:val="single"/>
        </w:rPr>
      </w:pPr>
      <w:r w:rsidRPr="00A90EB8">
        <w:rPr>
          <w:rFonts w:ascii="Arial" w:hAnsi="Arial" w:cs="Arial"/>
        </w:rPr>
        <w:t xml:space="preserve">Dated: </w:t>
      </w:r>
      <w:r w:rsidRPr="00A90EB8">
        <w:rPr>
          <w:rFonts w:ascii="Arial" w:hAnsi="Arial" w:cs="Arial"/>
          <w:u w:val="single"/>
        </w:rPr>
        <w:tab/>
      </w:r>
      <w:r w:rsidRPr="00A90EB8">
        <w:rPr>
          <w:rFonts w:ascii="Arial" w:hAnsi="Arial" w:cs="Arial"/>
        </w:rPr>
        <w:tab/>
      </w:r>
      <w:r w:rsidRPr="00A90EB8">
        <w:rPr>
          <w:rFonts w:ascii="Arial" w:hAnsi="Arial" w:cs="Arial"/>
          <w:u w:val="single"/>
        </w:rPr>
        <w:tab/>
      </w:r>
    </w:p>
    <w:p w14:paraId="1278E8DC" w14:textId="4AB4947B" w:rsidR="00DA2B1D" w:rsidRPr="00480CA6" w:rsidRDefault="00DA2B1D" w:rsidP="00BD7C1C">
      <w:pPr>
        <w:tabs>
          <w:tab w:val="left" w:pos="4680"/>
        </w:tabs>
        <w:spacing w:after="0" w:line="240" w:lineRule="auto"/>
        <w:rPr>
          <w:rFonts w:ascii="Arial" w:hAnsi="Arial" w:cs="Arial"/>
          <w:b/>
          <w:sz w:val="20"/>
        </w:rPr>
      </w:pPr>
      <w:r w:rsidRPr="00480CA6">
        <w:rPr>
          <w:rFonts w:ascii="Arial" w:hAnsi="Arial" w:cs="Arial"/>
          <w:sz w:val="20"/>
        </w:rPr>
        <w:tab/>
      </w:r>
      <w:r w:rsidRPr="00480CA6">
        <w:rPr>
          <w:rFonts w:ascii="Arial" w:hAnsi="Arial" w:cs="Arial"/>
          <w:b/>
          <w:sz w:val="20"/>
        </w:rPr>
        <w:t>Judge</w:t>
      </w:r>
    </w:p>
    <w:p w14:paraId="21A3FF46" w14:textId="77777777" w:rsidR="00DA2B1D" w:rsidRPr="00A90EB8" w:rsidRDefault="00DA2B1D" w:rsidP="008A57A8">
      <w:pPr>
        <w:tabs>
          <w:tab w:val="left" w:pos="4320"/>
          <w:tab w:val="left" w:pos="4680"/>
          <w:tab w:val="left" w:pos="9000"/>
        </w:tabs>
        <w:spacing w:before="240" w:after="0" w:line="240" w:lineRule="auto"/>
        <w:rPr>
          <w:rFonts w:ascii="Arial" w:hAnsi="Arial" w:cs="Arial"/>
          <w:u w:val="single"/>
        </w:rPr>
      </w:pPr>
      <w:r w:rsidRPr="00A90EB8">
        <w:rPr>
          <w:rFonts w:ascii="Arial" w:hAnsi="Arial" w:cs="Arial"/>
          <w:u w:val="single"/>
        </w:rPr>
        <w:tab/>
      </w:r>
      <w:r w:rsidRPr="00A90EB8">
        <w:rPr>
          <w:rFonts w:ascii="Arial" w:hAnsi="Arial" w:cs="Arial"/>
        </w:rPr>
        <w:tab/>
      </w:r>
      <w:r w:rsidRPr="00A90EB8">
        <w:rPr>
          <w:rFonts w:ascii="Arial" w:hAnsi="Arial" w:cs="Arial"/>
          <w:u w:val="single"/>
        </w:rPr>
        <w:tab/>
      </w:r>
    </w:p>
    <w:p w14:paraId="2B84EA29" w14:textId="77777777" w:rsidR="00DA2B1D" w:rsidRPr="00480CA6" w:rsidRDefault="00DA2B1D" w:rsidP="00BD7C1C">
      <w:pPr>
        <w:tabs>
          <w:tab w:val="left" w:pos="4680"/>
        </w:tabs>
        <w:spacing w:after="0" w:line="240" w:lineRule="auto"/>
        <w:rPr>
          <w:rFonts w:ascii="Arial" w:hAnsi="Arial" w:cs="Arial"/>
          <w:sz w:val="20"/>
        </w:rPr>
      </w:pPr>
      <w:r w:rsidRPr="00480CA6">
        <w:rPr>
          <w:rFonts w:ascii="Arial" w:hAnsi="Arial" w:cs="Arial"/>
          <w:sz w:val="20"/>
        </w:rPr>
        <w:t>Prosecuting Attorney WSBA No.</w:t>
      </w:r>
      <w:r w:rsidRPr="00480CA6">
        <w:rPr>
          <w:rFonts w:ascii="Arial" w:hAnsi="Arial" w:cs="Arial"/>
          <w:sz w:val="20"/>
        </w:rPr>
        <w:tab/>
        <w:t>Defendant/Defendant's Attorney WSBA No.</w:t>
      </w:r>
    </w:p>
    <w:p w14:paraId="5113AB5A" w14:textId="77777777" w:rsidR="00DA2B1D" w:rsidRPr="00A90EB8" w:rsidRDefault="00DA2B1D" w:rsidP="008A57A8">
      <w:pPr>
        <w:tabs>
          <w:tab w:val="left" w:pos="4320"/>
          <w:tab w:val="left" w:pos="4680"/>
          <w:tab w:val="left" w:pos="9000"/>
        </w:tabs>
        <w:spacing w:before="240" w:after="0" w:line="240" w:lineRule="auto"/>
        <w:rPr>
          <w:rFonts w:ascii="Arial" w:hAnsi="Arial" w:cs="Arial"/>
          <w:u w:val="single"/>
        </w:rPr>
      </w:pPr>
      <w:r w:rsidRPr="00A90EB8">
        <w:rPr>
          <w:rFonts w:ascii="Arial" w:hAnsi="Arial" w:cs="Arial"/>
          <w:u w:val="single"/>
        </w:rPr>
        <w:tab/>
      </w:r>
      <w:r w:rsidRPr="00A90EB8">
        <w:rPr>
          <w:rFonts w:ascii="Arial" w:hAnsi="Arial" w:cs="Arial"/>
        </w:rPr>
        <w:tab/>
      </w:r>
      <w:r w:rsidRPr="00A90EB8">
        <w:rPr>
          <w:rFonts w:ascii="Arial" w:hAnsi="Arial" w:cs="Arial"/>
          <w:u w:val="single"/>
        </w:rPr>
        <w:tab/>
      </w:r>
    </w:p>
    <w:p w14:paraId="7AA183B1" w14:textId="5C25B833" w:rsidR="003D61F3" w:rsidRPr="00480CA6" w:rsidRDefault="00DA2B1D" w:rsidP="00BD7C1C">
      <w:pPr>
        <w:tabs>
          <w:tab w:val="left" w:pos="4680"/>
          <w:tab w:val="left" w:pos="9000"/>
        </w:tabs>
        <w:spacing w:after="0" w:line="240" w:lineRule="auto"/>
        <w:rPr>
          <w:rFonts w:ascii="Arial" w:hAnsi="Arial" w:cs="Arial"/>
          <w:sz w:val="20"/>
        </w:rPr>
      </w:pPr>
      <w:r w:rsidRPr="00480CA6">
        <w:rPr>
          <w:rFonts w:ascii="Arial" w:hAnsi="Arial" w:cs="Arial"/>
          <w:sz w:val="20"/>
        </w:rPr>
        <w:t>Print Name</w:t>
      </w:r>
      <w:r w:rsidRPr="00480CA6">
        <w:rPr>
          <w:rFonts w:ascii="Arial" w:hAnsi="Arial" w:cs="Arial"/>
          <w:sz w:val="20"/>
        </w:rPr>
        <w:tab/>
        <w:t>Print Name</w:t>
      </w:r>
    </w:p>
    <w:p w14:paraId="0893108A" w14:textId="77777777" w:rsidR="00BA2A0C" w:rsidRDefault="00BA2A0C" w:rsidP="00BD7C1C">
      <w:pPr>
        <w:tabs>
          <w:tab w:val="left" w:pos="4680"/>
          <w:tab w:val="left" w:pos="9000"/>
        </w:tabs>
        <w:spacing w:after="0" w:line="240" w:lineRule="auto"/>
        <w:rPr>
          <w:rFonts w:ascii="Arial" w:hAnsi="Arial" w:cs="Arial"/>
        </w:rPr>
      </w:pPr>
    </w:p>
    <w:p w14:paraId="183D7439" w14:textId="422668F7" w:rsidR="00914E8C" w:rsidRDefault="00914E8C" w:rsidP="00F06157">
      <w:pPr>
        <w:tabs>
          <w:tab w:val="left" w:pos="4680"/>
          <w:tab w:val="left" w:pos="9000"/>
        </w:tabs>
        <w:spacing w:before="120" w:after="0" w:line="240" w:lineRule="auto"/>
        <w:rPr>
          <w:rFonts w:ascii="Arial" w:hAnsi="Arial" w:cs="Arial"/>
          <w:i/>
        </w:rPr>
      </w:pPr>
      <w:r>
        <w:rPr>
          <w:rFonts w:ascii="Arial" w:hAnsi="Arial" w:cs="Arial"/>
          <w:b/>
          <w:i/>
        </w:rPr>
        <w:t>Warning</w:t>
      </w:r>
      <w:r w:rsidR="00BA2A0C" w:rsidRPr="00F06157">
        <w:rPr>
          <w:rFonts w:ascii="Arial" w:hAnsi="Arial" w:cs="Arial"/>
          <w:b/>
          <w:i/>
        </w:rPr>
        <w:t>!</w:t>
      </w:r>
      <w:r w:rsidR="00BA2A0C">
        <w:rPr>
          <w:rFonts w:ascii="Arial" w:hAnsi="Arial" w:cs="Arial"/>
          <w:b/>
          <w:i/>
        </w:rPr>
        <w:t xml:space="preserve"> </w:t>
      </w:r>
      <w:r>
        <w:rPr>
          <w:rFonts w:ascii="Arial" w:hAnsi="Arial" w:cs="Arial"/>
          <w:b/>
          <w:i/>
        </w:rPr>
        <w:t xml:space="preserve">The Petitioner should obtain legal advice. </w:t>
      </w:r>
      <w:r w:rsidR="00BA2A0C">
        <w:rPr>
          <w:rFonts w:ascii="Arial" w:hAnsi="Arial" w:cs="Arial"/>
          <w:i/>
        </w:rPr>
        <w:t>This Order only restore</w:t>
      </w:r>
      <w:r w:rsidR="00547825">
        <w:rPr>
          <w:rFonts w:ascii="Arial" w:hAnsi="Arial" w:cs="Arial"/>
          <w:i/>
        </w:rPr>
        <w:t>s</w:t>
      </w:r>
      <w:r w:rsidR="00BA2A0C">
        <w:rPr>
          <w:rFonts w:ascii="Arial" w:hAnsi="Arial" w:cs="Arial"/>
          <w:i/>
        </w:rPr>
        <w:t xml:space="preserve"> the Petitioner’s right to possess a firearm in Washington State. The Federal Government may still prohibit possession.</w:t>
      </w:r>
    </w:p>
    <w:p w14:paraId="4DB07F7B" w14:textId="7942A876" w:rsidR="00914E8C" w:rsidRPr="00F06157" w:rsidRDefault="00914E8C" w:rsidP="00F06157">
      <w:pPr>
        <w:pStyle w:val="CommentText"/>
        <w:spacing w:before="120" w:after="0"/>
        <w:rPr>
          <w:rFonts w:ascii="Arial" w:hAnsi="Arial" w:cs="Arial"/>
          <w:i/>
          <w:sz w:val="22"/>
          <w:szCs w:val="22"/>
        </w:rPr>
      </w:pPr>
      <w:r w:rsidRPr="00F06157">
        <w:rPr>
          <w:rFonts w:ascii="Arial" w:hAnsi="Arial" w:cs="Arial"/>
          <w:i/>
          <w:sz w:val="22"/>
          <w:szCs w:val="22"/>
        </w:rPr>
        <w:t xml:space="preserve">Federal law may be different than Washington law. The laws of other states may also be </w:t>
      </w:r>
      <w:r w:rsidRPr="00914E8C">
        <w:rPr>
          <w:rFonts w:ascii="Arial" w:hAnsi="Arial" w:cs="Arial"/>
          <w:i/>
          <w:sz w:val="22"/>
          <w:szCs w:val="22"/>
        </w:rPr>
        <w:t>different</w:t>
      </w:r>
      <w:r w:rsidRPr="00F06157">
        <w:rPr>
          <w:rFonts w:ascii="Arial" w:hAnsi="Arial" w:cs="Arial"/>
          <w:i/>
          <w:sz w:val="22"/>
          <w:szCs w:val="22"/>
        </w:rPr>
        <w:t xml:space="preserve"> than </w:t>
      </w:r>
      <w:r w:rsidRPr="00914E8C">
        <w:rPr>
          <w:rFonts w:ascii="Arial" w:hAnsi="Arial" w:cs="Arial"/>
          <w:i/>
          <w:sz w:val="22"/>
          <w:szCs w:val="22"/>
        </w:rPr>
        <w:t>Washington</w:t>
      </w:r>
      <w:r w:rsidRPr="00F06157">
        <w:rPr>
          <w:rFonts w:ascii="Arial" w:hAnsi="Arial" w:cs="Arial"/>
          <w:i/>
          <w:sz w:val="22"/>
          <w:szCs w:val="22"/>
        </w:rPr>
        <w:t xml:space="preserve"> law.</w:t>
      </w:r>
    </w:p>
    <w:p w14:paraId="2B8CE26F" w14:textId="2E92DB47" w:rsidR="00914E8C" w:rsidRPr="00F06157" w:rsidRDefault="00914E8C" w:rsidP="00F06157">
      <w:pPr>
        <w:pStyle w:val="CommentText"/>
        <w:spacing w:before="120" w:after="0"/>
        <w:rPr>
          <w:rFonts w:ascii="Arial" w:hAnsi="Arial" w:cs="Arial"/>
          <w:i/>
          <w:sz w:val="22"/>
          <w:szCs w:val="22"/>
        </w:rPr>
      </w:pPr>
      <w:r w:rsidRPr="00F06157">
        <w:rPr>
          <w:rFonts w:ascii="Arial" w:hAnsi="Arial" w:cs="Arial"/>
          <w:i/>
          <w:sz w:val="22"/>
          <w:szCs w:val="22"/>
        </w:rPr>
        <w:t>If you remain prohibited by federal law from possessing a firearm you may be prosecuted in federal court.</w:t>
      </w:r>
    </w:p>
    <w:p w14:paraId="27919BF7" w14:textId="6195C376" w:rsidR="00914E8C" w:rsidRPr="00F06157" w:rsidRDefault="00914E8C" w:rsidP="00F06157">
      <w:pPr>
        <w:pStyle w:val="CommentText"/>
        <w:spacing w:before="120" w:after="0"/>
        <w:rPr>
          <w:rFonts w:ascii="Arial" w:hAnsi="Arial" w:cs="Arial"/>
          <w:i/>
          <w:sz w:val="22"/>
          <w:szCs w:val="22"/>
        </w:rPr>
      </w:pPr>
      <w:r w:rsidRPr="00F06157">
        <w:rPr>
          <w:rFonts w:ascii="Arial" w:hAnsi="Arial" w:cs="Arial"/>
          <w:i/>
          <w:sz w:val="22"/>
          <w:szCs w:val="22"/>
        </w:rPr>
        <w:t>If you remain prohibited from possessing a firearm in another state, you may be prosecuted if you possess a firearm in that state.</w:t>
      </w:r>
    </w:p>
    <w:p w14:paraId="17EF78CD" w14:textId="2F60365A" w:rsidR="00914E8C" w:rsidRPr="00F06157" w:rsidRDefault="00914E8C" w:rsidP="00F06157">
      <w:pPr>
        <w:pStyle w:val="CommentText"/>
        <w:spacing w:before="120" w:after="0"/>
        <w:rPr>
          <w:rFonts w:ascii="Arial" w:hAnsi="Arial" w:cs="Arial"/>
          <w:i/>
          <w:sz w:val="22"/>
          <w:szCs w:val="22"/>
        </w:rPr>
      </w:pPr>
      <w:r w:rsidRPr="00F06157">
        <w:rPr>
          <w:rFonts w:ascii="Arial" w:hAnsi="Arial" w:cs="Arial"/>
          <w:i/>
          <w:sz w:val="22"/>
          <w:szCs w:val="22"/>
        </w:rPr>
        <w:t xml:space="preserve">This order and certificate is </w:t>
      </w:r>
      <w:r w:rsidRPr="00480CA6">
        <w:rPr>
          <w:rFonts w:ascii="Arial" w:hAnsi="Arial" w:cs="Arial"/>
          <w:b/>
          <w:i/>
          <w:sz w:val="22"/>
          <w:szCs w:val="22"/>
        </w:rPr>
        <w:t>not</w:t>
      </w:r>
      <w:r w:rsidRPr="00F06157">
        <w:rPr>
          <w:rFonts w:ascii="Arial" w:hAnsi="Arial" w:cs="Arial"/>
          <w:i/>
          <w:sz w:val="22"/>
          <w:szCs w:val="22"/>
        </w:rPr>
        <w:t xml:space="preserve"> a defense to any federal prosecution or any prosecution in another state.</w:t>
      </w:r>
    </w:p>
    <w:p w14:paraId="0CD7CBC2" w14:textId="0D45A7DD" w:rsidR="00914E8C" w:rsidRPr="00F06157" w:rsidRDefault="00914E8C" w:rsidP="001704A3">
      <w:pPr>
        <w:pStyle w:val="CommentText"/>
        <w:spacing w:before="120" w:after="0"/>
      </w:pPr>
      <w:r w:rsidRPr="00F06157">
        <w:rPr>
          <w:rFonts w:ascii="Arial" w:hAnsi="Arial" w:cs="Arial"/>
          <w:b/>
          <w:i/>
          <w:sz w:val="22"/>
          <w:szCs w:val="22"/>
        </w:rPr>
        <w:t>Warning:</w:t>
      </w:r>
      <w:r>
        <w:rPr>
          <w:rFonts w:ascii="Arial" w:hAnsi="Arial" w:cs="Arial"/>
          <w:i/>
          <w:sz w:val="22"/>
          <w:szCs w:val="22"/>
        </w:rPr>
        <w:t xml:space="preserve"> </w:t>
      </w:r>
      <w:r w:rsidRPr="00F06157">
        <w:rPr>
          <w:rFonts w:ascii="Arial" w:hAnsi="Arial" w:cs="Arial"/>
          <w:i/>
          <w:sz w:val="22"/>
          <w:szCs w:val="22"/>
        </w:rPr>
        <w:t>This order and certificate does not constitute a concealed pistol license or any o</w:t>
      </w:r>
      <w:r w:rsidR="00352863">
        <w:rPr>
          <w:rFonts w:ascii="Arial" w:hAnsi="Arial" w:cs="Arial"/>
          <w:i/>
          <w:sz w:val="22"/>
          <w:szCs w:val="22"/>
        </w:rPr>
        <w:t>ther firearm permit or license.</w:t>
      </w:r>
      <w:r w:rsidRPr="00F06157">
        <w:rPr>
          <w:rFonts w:ascii="Arial" w:hAnsi="Arial" w:cs="Arial"/>
          <w:i/>
          <w:sz w:val="22"/>
          <w:szCs w:val="22"/>
        </w:rPr>
        <w:t xml:space="preserve"> Restoration of your right to possess a firearm does not guarantee your </w:t>
      </w:r>
      <w:r w:rsidRPr="00914E8C">
        <w:rPr>
          <w:rFonts w:ascii="Arial" w:hAnsi="Arial" w:cs="Arial"/>
          <w:i/>
          <w:sz w:val="22"/>
          <w:szCs w:val="22"/>
        </w:rPr>
        <w:t>eligibility</w:t>
      </w:r>
      <w:r w:rsidRPr="00F06157">
        <w:rPr>
          <w:rFonts w:ascii="Arial" w:hAnsi="Arial" w:cs="Arial"/>
          <w:i/>
          <w:sz w:val="22"/>
          <w:szCs w:val="22"/>
        </w:rPr>
        <w:t xml:space="preserve"> for a concealed pistol license or any other firearm permit or license.</w:t>
      </w:r>
    </w:p>
    <w:sectPr w:rsidR="00914E8C" w:rsidRPr="00F06157" w:rsidSect="00EF576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85D2C" w14:textId="77777777" w:rsidR="00FC5703" w:rsidRDefault="00FC5703">
      <w:pPr>
        <w:spacing w:after="0" w:line="240" w:lineRule="auto"/>
      </w:pPr>
      <w:r>
        <w:separator/>
      </w:r>
    </w:p>
  </w:endnote>
  <w:endnote w:type="continuationSeparator" w:id="0">
    <w:p w14:paraId="18679A50" w14:textId="77777777" w:rsidR="00FC5703" w:rsidRDefault="00FC5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80968" w14:textId="77777777" w:rsidR="00AD14DE" w:rsidRDefault="00AD14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5"/>
      <w:gridCol w:w="3122"/>
      <w:gridCol w:w="3103"/>
    </w:tblGrid>
    <w:tr w:rsidR="00FA1005" w:rsidRPr="000F0C8D" w14:paraId="6F8052C4" w14:textId="77777777" w:rsidTr="009318E9">
      <w:tc>
        <w:tcPr>
          <w:tcW w:w="3192" w:type="dxa"/>
          <w:shd w:val="clear" w:color="auto" w:fill="auto"/>
        </w:tcPr>
        <w:p w14:paraId="030AB0C8" w14:textId="67FF6499" w:rsidR="00FA1005" w:rsidRDefault="004620F7" w:rsidP="0041057D">
          <w:pPr>
            <w:tabs>
              <w:tab w:val="center" w:pos="4680"/>
            </w:tabs>
            <w:spacing w:after="0"/>
            <w:rPr>
              <w:rStyle w:val="PageNumber"/>
              <w:rFonts w:ascii="Arial" w:hAnsi="Arial" w:cs="Arial"/>
              <w:sz w:val="18"/>
              <w:szCs w:val="18"/>
            </w:rPr>
          </w:pPr>
          <w:r>
            <w:rPr>
              <w:rStyle w:val="PageNumber"/>
              <w:rFonts w:ascii="Arial" w:hAnsi="Arial" w:cs="Arial"/>
              <w:sz w:val="18"/>
              <w:szCs w:val="18"/>
            </w:rPr>
            <w:t>RCW 9.41</w:t>
          </w:r>
          <w:r w:rsidR="00FA1005" w:rsidRPr="0097203E">
            <w:rPr>
              <w:rStyle w:val="PageNumber"/>
              <w:rFonts w:ascii="Arial" w:hAnsi="Arial" w:cs="Arial"/>
              <w:sz w:val="18"/>
              <w:szCs w:val="18"/>
            </w:rPr>
            <w:t>.</w:t>
          </w:r>
          <w:r>
            <w:rPr>
              <w:rStyle w:val="PageNumber"/>
              <w:rFonts w:ascii="Arial" w:hAnsi="Arial" w:cs="Arial"/>
              <w:sz w:val="18"/>
              <w:szCs w:val="18"/>
            </w:rPr>
            <w:t>047</w:t>
          </w:r>
          <w:r w:rsidR="00BD260C">
            <w:rPr>
              <w:rStyle w:val="PageNumber"/>
              <w:rFonts w:ascii="Arial" w:hAnsi="Arial" w:cs="Arial"/>
              <w:sz w:val="18"/>
              <w:szCs w:val="18"/>
            </w:rPr>
            <w:t>,.</w:t>
          </w:r>
          <w:r w:rsidR="00390177">
            <w:rPr>
              <w:rStyle w:val="PageNumber"/>
              <w:rFonts w:ascii="Arial" w:hAnsi="Arial" w:cs="Arial"/>
              <w:sz w:val="18"/>
              <w:szCs w:val="18"/>
            </w:rPr>
            <w:t>041</w:t>
          </w:r>
        </w:p>
        <w:p w14:paraId="4C2C8979" w14:textId="01FBC582" w:rsidR="00FA1005" w:rsidRPr="0097203E" w:rsidRDefault="00FA1005" w:rsidP="0041057D">
          <w:pPr>
            <w:tabs>
              <w:tab w:val="center" w:pos="4680"/>
            </w:tabs>
            <w:spacing w:after="0"/>
            <w:rPr>
              <w:rStyle w:val="PageNumber"/>
              <w:rFonts w:ascii="Arial" w:hAnsi="Arial" w:cs="Arial"/>
              <w:i/>
              <w:sz w:val="18"/>
              <w:szCs w:val="18"/>
            </w:rPr>
          </w:pPr>
          <w:r w:rsidRPr="0097203E">
            <w:rPr>
              <w:rStyle w:val="PageNumber"/>
              <w:rFonts w:ascii="Arial" w:hAnsi="Arial" w:cs="Arial"/>
              <w:i/>
              <w:sz w:val="18"/>
              <w:szCs w:val="18"/>
            </w:rPr>
            <w:t>(0</w:t>
          </w:r>
          <w:r w:rsidR="00AD14DE">
            <w:rPr>
              <w:rStyle w:val="PageNumber"/>
              <w:rFonts w:ascii="Arial" w:hAnsi="Arial" w:cs="Arial"/>
              <w:i/>
              <w:sz w:val="18"/>
              <w:szCs w:val="18"/>
            </w:rPr>
            <w:t>6</w:t>
          </w:r>
          <w:r w:rsidRPr="0097203E">
            <w:rPr>
              <w:rStyle w:val="PageNumber"/>
              <w:rFonts w:ascii="Arial" w:hAnsi="Arial" w:cs="Arial"/>
              <w:i/>
              <w:sz w:val="18"/>
              <w:szCs w:val="18"/>
            </w:rPr>
            <w:t>/202</w:t>
          </w:r>
          <w:r w:rsidR="004620F7">
            <w:rPr>
              <w:rStyle w:val="PageNumber"/>
              <w:rFonts w:ascii="Arial" w:hAnsi="Arial" w:cs="Arial"/>
              <w:i/>
              <w:sz w:val="18"/>
              <w:szCs w:val="18"/>
            </w:rPr>
            <w:t>4</w:t>
          </w:r>
          <w:r w:rsidRPr="0097203E">
            <w:rPr>
              <w:rStyle w:val="PageNumber"/>
              <w:rFonts w:ascii="Arial" w:hAnsi="Arial" w:cs="Arial"/>
              <w:i/>
              <w:sz w:val="18"/>
              <w:szCs w:val="18"/>
            </w:rPr>
            <w:t>)</w:t>
          </w:r>
        </w:p>
        <w:p w14:paraId="63A2D63A" w14:textId="4BC32995" w:rsidR="00FA1005" w:rsidRPr="000F0C8D" w:rsidRDefault="00B56811" w:rsidP="0041057D">
          <w:pPr>
            <w:tabs>
              <w:tab w:val="center" w:pos="4680"/>
            </w:tabs>
            <w:spacing w:after="0"/>
            <w:rPr>
              <w:rFonts w:ascii="Arial" w:hAnsi="Arial" w:cs="Arial"/>
            </w:rPr>
          </w:pPr>
          <w:r>
            <w:rPr>
              <w:rStyle w:val="PageNumber"/>
              <w:rFonts w:ascii="Arial" w:hAnsi="Arial" w:cs="Arial"/>
              <w:b/>
              <w:sz w:val="18"/>
              <w:szCs w:val="18"/>
            </w:rPr>
            <w:t>WS 901</w:t>
          </w:r>
        </w:p>
      </w:tc>
      <w:tc>
        <w:tcPr>
          <w:tcW w:w="3192" w:type="dxa"/>
          <w:shd w:val="clear" w:color="auto" w:fill="auto"/>
        </w:tcPr>
        <w:p w14:paraId="790155CB" w14:textId="58D3FE01" w:rsidR="00FA1005" w:rsidRPr="002D5F20" w:rsidRDefault="00C0751F" w:rsidP="00FA1005">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Or. On Petition to Restore Firearm Rights</w:t>
          </w:r>
        </w:p>
        <w:p w14:paraId="43454E13" w14:textId="2A490FF6" w:rsidR="00FA1005" w:rsidRPr="00357780" w:rsidRDefault="007D11BD" w:rsidP="00FA1005">
          <w:pPr>
            <w:pStyle w:val="Footer"/>
            <w:tabs>
              <w:tab w:val="clear" w:pos="4320"/>
              <w:tab w:val="clear" w:pos="8640"/>
              <w:tab w:val="center" w:pos="4680"/>
              <w:tab w:val="right" w:pos="9360"/>
            </w:tabs>
            <w:jc w:val="center"/>
            <w:rPr>
              <w:rFonts w:ascii="Arial" w:hAnsi="Arial" w:cs="Arial"/>
              <w:b/>
              <w:sz w:val="18"/>
              <w:szCs w:val="18"/>
            </w:rPr>
          </w:pPr>
          <w:r>
            <w:rPr>
              <w:rStyle w:val="PageNumber"/>
              <w:rFonts w:ascii="Arial" w:hAnsi="Arial" w:cs="Arial"/>
              <w:sz w:val="18"/>
              <w:szCs w:val="18"/>
            </w:rPr>
            <w:t>P</w:t>
          </w:r>
          <w:r w:rsidR="00FA1005" w:rsidRPr="005627A7">
            <w:rPr>
              <w:rStyle w:val="PageNumber"/>
              <w:rFonts w:ascii="Arial" w:hAnsi="Arial" w:cs="Arial"/>
              <w:sz w:val="18"/>
              <w:szCs w:val="18"/>
            </w:rPr>
            <w:t>.</w:t>
          </w:r>
          <w:r w:rsidR="00FA1005" w:rsidRPr="00357780">
            <w:rPr>
              <w:rStyle w:val="PageNumber"/>
              <w:rFonts w:ascii="Arial" w:hAnsi="Arial" w:cs="Arial"/>
              <w:sz w:val="18"/>
              <w:szCs w:val="18"/>
            </w:rPr>
            <w:t xml:space="preserve"> </w:t>
          </w:r>
          <w:r w:rsidR="00FA1005" w:rsidRPr="008A57A8">
            <w:rPr>
              <w:rStyle w:val="PageNumber"/>
              <w:rFonts w:ascii="Arial" w:hAnsi="Arial" w:cs="Arial"/>
              <w:b/>
              <w:sz w:val="18"/>
              <w:szCs w:val="18"/>
            </w:rPr>
            <w:fldChar w:fldCharType="begin"/>
          </w:r>
          <w:r w:rsidR="00FA1005" w:rsidRPr="008A57A8">
            <w:rPr>
              <w:rStyle w:val="PageNumber"/>
              <w:rFonts w:ascii="Arial" w:hAnsi="Arial" w:cs="Arial"/>
              <w:b/>
              <w:sz w:val="18"/>
              <w:szCs w:val="18"/>
            </w:rPr>
            <w:instrText xml:space="preserve"> PAGE </w:instrText>
          </w:r>
          <w:r w:rsidR="00FA1005" w:rsidRPr="008A57A8">
            <w:rPr>
              <w:rStyle w:val="PageNumber"/>
              <w:rFonts w:ascii="Arial" w:hAnsi="Arial" w:cs="Arial"/>
              <w:b/>
              <w:sz w:val="18"/>
              <w:szCs w:val="18"/>
            </w:rPr>
            <w:fldChar w:fldCharType="separate"/>
          </w:r>
          <w:r w:rsidR="00250049">
            <w:rPr>
              <w:rStyle w:val="PageNumber"/>
              <w:rFonts w:ascii="Arial" w:hAnsi="Arial" w:cs="Arial"/>
              <w:b/>
              <w:noProof/>
              <w:sz w:val="18"/>
              <w:szCs w:val="18"/>
            </w:rPr>
            <w:t>4</w:t>
          </w:r>
          <w:r w:rsidR="00FA1005" w:rsidRPr="008A57A8">
            <w:rPr>
              <w:rStyle w:val="PageNumber"/>
              <w:rFonts w:ascii="Arial" w:hAnsi="Arial" w:cs="Arial"/>
              <w:b/>
              <w:sz w:val="18"/>
              <w:szCs w:val="18"/>
            </w:rPr>
            <w:fldChar w:fldCharType="end"/>
          </w:r>
          <w:r w:rsidR="00FA1005" w:rsidRPr="00357780">
            <w:rPr>
              <w:rStyle w:val="PageNumber"/>
              <w:rFonts w:ascii="Arial" w:hAnsi="Arial" w:cs="Arial"/>
              <w:sz w:val="18"/>
              <w:szCs w:val="18"/>
            </w:rPr>
            <w:t xml:space="preserve"> </w:t>
          </w:r>
          <w:r w:rsidR="00FA1005" w:rsidRPr="005627A7">
            <w:rPr>
              <w:rStyle w:val="PageNumber"/>
              <w:rFonts w:ascii="Arial" w:hAnsi="Arial" w:cs="Arial"/>
              <w:sz w:val="18"/>
              <w:szCs w:val="18"/>
            </w:rPr>
            <w:t>of</w:t>
          </w:r>
          <w:r w:rsidR="00FA1005" w:rsidRPr="00357780">
            <w:rPr>
              <w:rStyle w:val="PageNumber"/>
              <w:rFonts w:ascii="Arial" w:hAnsi="Arial" w:cs="Arial"/>
              <w:sz w:val="18"/>
              <w:szCs w:val="18"/>
            </w:rPr>
            <w:t xml:space="preserve"> </w:t>
          </w:r>
          <w:r w:rsidR="00FA1005" w:rsidRPr="000F4719">
            <w:rPr>
              <w:rStyle w:val="PageNumber"/>
              <w:rFonts w:ascii="Arial" w:hAnsi="Arial" w:cs="Arial"/>
              <w:b/>
              <w:sz w:val="18"/>
              <w:szCs w:val="18"/>
            </w:rPr>
            <w:fldChar w:fldCharType="begin"/>
          </w:r>
          <w:r w:rsidR="00FA1005" w:rsidRPr="008A57A8">
            <w:rPr>
              <w:rStyle w:val="PageNumber"/>
              <w:rFonts w:ascii="Arial" w:hAnsi="Arial" w:cs="Arial"/>
              <w:b/>
              <w:sz w:val="18"/>
              <w:szCs w:val="18"/>
            </w:rPr>
            <w:instrText xml:space="preserve"> SECTIONPAGES  </w:instrText>
          </w:r>
          <w:r w:rsidR="00FA1005" w:rsidRPr="000F4719">
            <w:rPr>
              <w:rStyle w:val="PageNumber"/>
              <w:rFonts w:ascii="Arial" w:hAnsi="Arial" w:cs="Arial"/>
              <w:b/>
              <w:sz w:val="18"/>
              <w:szCs w:val="18"/>
            </w:rPr>
            <w:fldChar w:fldCharType="separate"/>
          </w:r>
          <w:r w:rsidR="00C32F89">
            <w:rPr>
              <w:rStyle w:val="PageNumber"/>
              <w:rFonts w:ascii="Arial" w:hAnsi="Arial" w:cs="Arial"/>
              <w:b/>
              <w:noProof/>
              <w:sz w:val="18"/>
              <w:szCs w:val="18"/>
            </w:rPr>
            <w:t>4</w:t>
          </w:r>
          <w:r w:rsidR="00FA1005" w:rsidRPr="000F4719">
            <w:rPr>
              <w:rStyle w:val="PageNumber"/>
              <w:rFonts w:ascii="Arial" w:hAnsi="Arial" w:cs="Arial"/>
              <w:b/>
              <w:sz w:val="18"/>
              <w:szCs w:val="18"/>
            </w:rPr>
            <w:fldChar w:fldCharType="end"/>
          </w:r>
        </w:p>
      </w:tc>
      <w:tc>
        <w:tcPr>
          <w:tcW w:w="3192" w:type="dxa"/>
          <w:shd w:val="clear" w:color="auto" w:fill="auto"/>
        </w:tcPr>
        <w:p w14:paraId="54D0F629" w14:textId="77777777" w:rsidR="00FA1005" w:rsidRPr="000F0C8D" w:rsidRDefault="00FA1005" w:rsidP="00FA1005">
          <w:pPr>
            <w:pStyle w:val="Footer"/>
            <w:tabs>
              <w:tab w:val="clear" w:pos="4320"/>
              <w:tab w:val="clear" w:pos="8640"/>
              <w:tab w:val="center" w:pos="4680"/>
              <w:tab w:val="right" w:pos="9360"/>
            </w:tabs>
            <w:rPr>
              <w:rFonts w:ascii="Arial" w:hAnsi="Arial" w:cs="Arial"/>
              <w:sz w:val="18"/>
              <w:szCs w:val="18"/>
            </w:rPr>
          </w:pPr>
        </w:p>
      </w:tc>
    </w:tr>
  </w:tbl>
  <w:p w14:paraId="37C3251A" w14:textId="604DD0B9" w:rsidR="00022729" w:rsidRPr="00D85999" w:rsidRDefault="00022729" w:rsidP="00022729">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A619E" w14:textId="77777777" w:rsidR="00AD14DE" w:rsidRDefault="00AD1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0C327" w14:textId="77777777" w:rsidR="00FC5703" w:rsidRDefault="00FC5703">
      <w:pPr>
        <w:spacing w:after="0" w:line="240" w:lineRule="auto"/>
      </w:pPr>
      <w:r>
        <w:separator/>
      </w:r>
    </w:p>
  </w:footnote>
  <w:footnote w:type="continuationSeparator" w:id="0">
    <w:p w14:paraId="1ABF77B0" w14:textId="77777777" w:rsidR="00FC5703" w:rsidRDefault="00FC5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FEFE7" w14:textId="77777777" w:rsidR="00AD14DE" w:rsidRDefault="00AD14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B5410" w14:textId="77777777" w:rsidR="00AD14DE" w:rsidRDefault="00AD14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BDAD2" w14:textId="77777777" w:rsidR="00AD14DE" w:rsidRDefault="00AD14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01ECF"/>
    <w:multiLevelType w:val="hybridMultilevel"/>
    <w:tmpl w:val="5C664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E9229B9"/>
    <w:multiLevelType w:val="hybridMultilevel"/>
    <w:tmpl w:val="C3AE6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74A3645"/>
    <w:multiLevelType w:val="hybridMultilevel"/>
    <w:tmpl w:val="804E8D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E53E44"/>
    <w:multiLevelType w:val="hybridMultilevel"/>
    <w:tmpl w:val="F7203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8203FE8"/>
    <w:multiLevelType w:val="hybridMultilevel"/>
    <w:tmpl w:val="BEF0B2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47582093">
    <w:abstractNumId w:val="2"/>
  </w:num>
  <w:num w:numId="2" w16cid:durableId="684554385">
    <w:abstractNumId w:val="3"/>
  </w:num>
  <w:num w:numId="3" w16cid:durableId="1420062519">
    <w:abstractNumId w:val="0"/>
  </w:num>
  <w:num w:numId="4" w16cid:durableId="1889995507">
    <w:abstractNumId w:val="4"/>
  </w:num>
  <w:num w:numId="5" w16cid:durableId="1974561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038"/>
    <w:rsid w:val="00022729"/>
    <w:rsid w:val="00022B2A"/>
    <w:rsid w:val="00033DC0"/>
    <w:rsid w:val="00034503"/>
    <w:rsid w:val="00045B59"/>
    <w:rsid w:val="00052678"/>
    <w:rsid w:val="000538F0"/>
    <w:rsid w:val="00095E67"/>
    <w:rsid w:val="000A46A1"/>
    <w:rsid w:val="000B36B7"/>
    <w:rsid w:val="000B4B7B"/>
    <w:rsid w:val="000D4508"/>
    <w:rsid w:val="000E1FBB"/>
    <w:rsid w:val="000E7DE3"/>
    <w:rsid w:val="000F1C29"/>
    <w:rsid w:val="000F4719"/>
    <w:rsid w:val="00104FC3"/>
    <w:rsid w:val="001273BA"/>
    <w:rsid w:val="00135EF9"/>
    <w:rsid w:val="00143542"/>
    <w:rsid w:val="00145CB6"/>
    <w:rsid w:val="0015771C"/>
    <w:rsid w:val="001704A3"/>
    <w:rsid w:val="00172F32"/>
    <w:rsid w:val="0018209F"/>
    <w:rsid w:val="001974C9"/>
    <w:rsid w:val="001B2D5F"/>
    <w:rsid w:val="001C0198"/>
    <w:rsid w:val="001D644E"/>
    <w:rsid w:val="001D6B49"/>
    <w:rsid w:val="00203A7E"/>
    <w:rsid w:val="00211C9D"/>
    <w:rsid w:val="002423A8"/>
    <w:rsid w:val="00245291"/>
    <w:rsid w:val="00250049"/>
    <w:rsid w:val="00256F08"/>
    <w:rsid w:val="002579E1"/>
    <w:rsid w:val="0027696E"/>
    <w:rsid w:val="002A4871"/>
    <w:rsid w:val="002A5915"/>
    <w:rsid w:val="002B05C0"/>
    <w:rsid w:val="002B1D0F"/>
    <w:rsid w:val="002B6042"/>
    <w:rsid w:val="002C4275"/>
    <w:rsid w:val="002D04FF"/>
    <w:rsid w:val="002D281F"/>
    <w:rsid w:val="002D2E4B"/>
    <w:rsid w:val="002E386E"/>
    <w:rsid w:val="002F49E3"/>
    <w:rsid w:val="003223C1"/>
    <w:rsid w:val="00331397"/>
    <w:rsid w:val="0034779F"/>
    <w:rsid w:val="00350E40"/>
    <w:rsid w:val="00352863"/>
    <w:rsid w:val="00354E69"/>
    <w:rsid w:val="0035714E"/>
    <w:rsid w:val="00390177"/>
    <w:rsid w:val="003B543B"/>
    <w:rsid w:val="003C534E"/>
    <w:rsid w:val="003C6148"/>
    <w:rsid w:val="003D61F3"/>
    <w:rsid w:val="003F0F03"/>
    <w:rsid w:val="00401953"/>
    <w:rsid w:val="00401CF2"/>
    <w:rsid w:val="00403620"/>
    <w:rsid w:val="0041057D"/>
    <w:rsid w:val="0041342C"/>
    <w:rsid w:val="0042259B"/>
    <w:rsid w:val="00453783"/>
    <w:rsid w:val="00454211"/>
    <w:rsid w:val="004620F7"/>
    <w:rsid w:val="004674E1"/>
    <w:rsid w:val="0047129C"/>
    <w:rsid w:val="00480CA6"/>
    <w:rsid w:val="00484577"/>
    <w:rsid w:val="004D3E12"/>
    <w:rsid w:val="004E471A"/>
    <w:rsid w:val="0050512B"/>
    <w:rsid w:val="00514A29"/>
    <w:rsid w:val="00540A12"/>
    <w:rsid w:val="00540A3C"/>
    <w:rsid w:val="00546F0C"/>
    <w:rsid w:val="00547825"/>
    <w:rsid w:val="005739AA"/>
    <w:rsid w:val="005743D1"/>
    <w:rsid w:val="005802D2"/>
    <w:rsid w:val="005844E8"/>
    <w:rsid w:val="006006D3"/>
    <w:rsid w:val="006350D9"/>
    <w:rsid w:val="00652B58"/>
    <w:rsid w:val="00665FCF"/>
    <w:rsid w:val="00681EE0"/>
    <w:rsid w:val="00685F56"/>
    <w:rsid w:val="006A3A58"/>
    <w:rsid w:val="006B5BCE"/>
    <w:rsid w:val="006D22A3"/>
    <w:rsid w:val="006D35AC"/>
    <w:rsid w:val="006E2911"/>
    <w:rsid w:val="007141CA"/>
    <w:rsid w:val="007148B2"/>
    <w:rsid w:val="007161BF"/>
    <w:rsid w:val="0073720B"/>
    <w:rsid w:val="00762AD4"/>
    <w:rsid w:val="007705F5"/>
    <w:rsid w:val="007A3AE7"/>
    <w:rsid w:val="007C0038"/>
    <w:rsid w:val="007D11BD"/>
    <w:rsid w:val="007D77EA"/>
    <w:rsid w:val="007F1B69"/>
    <w:rsid w:val="00802AA8"/>
    <w:rsid w:val="00807F24"/>
    <w:rsid w:val="00831FAB"/>
    <w:rsid w:val="008332BA"/>
    <w:rsid w:val="008364E6"/>
    <w:rsid w:val="008471D5"/>
    <w:rsid w:val="0085653E"/>
    <w:rsid w:val="00864AFD"/>
    <w:rsid w:val="00874E3E"/>
    <w:rsid w:val="008A57A8"/>
    <w:rsid w:val="008C0217"/>
    <w:rsid w:val="008C5E65"/>
    <w:rsid w:val="008D26EE"/>
    <w:rsid w:val="008D73F1"/>
    <w:rsid w:val="00914E8C"/>
    <w:rsid w:val="009318E9"/>
    <w:rsid w:val="009341D1"/>
    <w:rsid w:val="00934268"/>
    <w:rsid w:val="009354B6"/>
    <w:rsid w:val="00935FA6"/>
    <w:rsid w:val="00961946"/>
    <w:rsid w:val="00963780"/>
    <w:rsid w:val="00982250"/>
    <w:rsid w:val="009B6D46"/>
    <w:rsid w:val="009C2928"/>
    <w:rsid w:val="009D7107"/>
    <w:rsid w:val="00A012D6"/>
    <w:rsid w:val="00A1048E"/>
    <w:rsid w:val="00A124C7"/>
    <w:rsid w:val="00A25737"/>
    <w:rsid w:val="00A50A30"/>
    <w:rsid w:val="00A60A42"/>
    <w:rsid w:val="00A628E4"/>
    <w:rsid w:val="00A678A4"/>
    <w:rsid w:val="00A90EB8"/>
    <w:rsid w:val="00AA1B01"/>
    <w:rsid w:val="00AB50A0"/>
    <w:rsid w:val="00AB54B8"/>
    <w:rsid w:val="00AD14DE"/>
    <w:rsid w:val="00AF7A95"/>
    <w:rsid w:val="00B00C48"/>
    <w:rsid w:val="00B179DE"/>
    <w:rsid w:val="00B56811"/>
    <w:rsid w:val="00B6141C"/>
    <w:rsid w:val="00B76F4E"/>
    <w:rsid w:val="00B87227"/>
    <w:rsid w:val="00B919CA"/>
    <w:rsid w:val="00B97590"/>
    <w:rsid w:val="00BA2A0C"/>
    <w:rsid w:val="00BA5352"/>
    <w:rsid w:val="00BB1256"/>
    <w:rsid w:val="00BC4482"/>
    <w:rsid w:val="00BC6682"/>
    <w:rsid w:val="00BD260C"/>
    <w:rsid w:val="00BD6F14"/>
    <w:rsid w:val="00BD7C1C"/>
    <w:rsid w:val="00BE285C"/>
    <w:rsid w:val="00C0263B"/>
    <w:rsid w:val="00C0751F"/>
    <w:rsid w:val="00C1250C"/>
    <w:rsid w:val="00C32F89"/>
    <w:rsid w:val="00C529A8"/>
    <w:rsid w:val="00C71E74"/>
    <w:rsid w:val="00C913DC"/>
    <w:rsid w:val="00CB1A34"/>
    <w:rsid w:val="00CC1E9F"/>
    <w:rsid w:val="00CD6B44"/>
    <w:rsid w:val="00CE19E3"/>
    <w:rsid w:val="00CE65BF"/>
    <w:rsid w:val="00D26637"/>
    <w:rsid w:val="00D4228B"/>
    <w:rsid w:val="00D55DCC"/>
    <w:rsid w:val="00D85999"/>
    <w:rsid w:val="00D91287"/>
    <w:rsid w:val="00DA2B1D"/>
    <w:rsid w:val="00E17B2A"/>
    <w:rsid w:val="00E209C3"/>
    <w:rsid w:val="00E220C2"/>
    <w:rsid w:val="00E22D58"/>
    <w:rsid w:val="00E5237C"/>
    <w:rsid w:val="00E54E16"/>
    <w:rsid w:val="00E7507D"/>
    <w:rsid w:val="00E81802"/>
    <w:rsid w:val="00E94741"/>
    <w:rsid w:val="00EA4DD0"/>
    <w:rsid w:val="00EB0542"/>
    <w:rsid w:val="00EC16B3"/>
    <w:rsid w:val="00EC58A0"/>
    <w:rsid w:val="00ED1771"/>
    <w:rsid w:val="00EF5764"/>
    <w:rsid w:val="00F017A8"/>
    <w:rsid w:val="00F04192"/>
    <w:rsid w:val="00F06157"/>
    <w:rsid w:val="00F13DC6"/>
    <w:rsid w:val="00F1609C"/>
    <w:rsid w:val="00F31103"/>
    <w:rsid w:val="00F75E9B"/>
    <w:rsid w:val="00FA1005"/>
    <w:rsid w:val="00FA4C03"/>
    <w:rsid w:val="00FA6A9A"/>
    <w:rsid w:val="00FC2384"/>
    <w:rsid w:val="00FC5703"/>
    <w:rsid w:val="00FE2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9D96E"/>
  <w15:chartTrackingRefBased/>
  <w15:docId w15:val="{71CE716E-12C5-4B51-9F1D-0C67B0E5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2B1D"/>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FooterChar">
    <w:name w:val="Footer Char"/>
    <w:link w:val="Footer"/>
    <w:rsid w:val="00DA2B1D"/>
    <w:rPr>
      <w:rFonts w:ascii="Times New Roman" w:eastAsia="Times New Roman" w:hAnsi="Times New Roman"/>
    </w:rPr>
  </w:style>
  <w:style w:type="paragraph" w:styleId="BalloonText">
    <w:name w:val="Balloon Text"/>
    <w:basedOn w:val="Normal"/>
    <w:link w:val="BalloonTextChar"/>
    <w:uiPriority w:val="99"/>
    <w:semiHidden/>
    <w:unhideWhenUsed/>
    <w:rsid w:val="00022B2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22B2A"/>
    <w:rPr>
      <w:rFonts w:ascii="Segoe UI" w:hAnsi="Segoe UI" w:cs="Segoe UI"/>
      <w:sz w:val="18"/>
      <w:szCs w:val="18"/>
    </w:rPr>
  </w:style>
  <w:style w:type="paragraph" w:styleId="Header">
    <w:name w:val="header"/>
    <w:basedOn w:val="Normal"/>
    <w:link w:val="HeaderChar"/>
    <w:uiPriority w:val="99"/>
    <w:unhideWhenUsed/>
    <w:rsid w:val="006D22A3"/>
    <w:pPr>
      <w:tabs>
        <w:tab w:val="center" w:pos="4680"/>
        <w:tab w:val="right" w:pos="9360"/>
      </w:tabs>
    </w:pPr>
  </w:style>
  <w:style w:type="character" w:customStyle="1" w:styleId="HeaderChar">
    <w:name w:val="Header Char"/>
    <w:link w:val="Header"/>
    <w:uiPriority w:val="99"/>
    <w:rsid w:val="006D22A3"/>
    <w:rPr>
      <w:sz w:val="22"/>
      <w:szCs w:val="22"/>
    </w:rPr>
  </w:style>
  <w:style w:type="paragraph" w:styleId="Revision">
    <w:name w:val="Revision"/>
    <w:hidden/>
    <w:uiPriority w:val="99"/>
    <w:semiHidden/>
    <w:rsid w:val="00540A3C"/>
    <w:rPr>
      <w:sz w:val="22"/>
      <w:szCs w:val="22"/>
    </w:rPr>
  </w:style>
  <w:style w:type="character" w:styleId="CommentReference">
    <w:name w:val="annotation reference"/>
    <w:uiPriority w:val="99"/>
    <w:semiHidden/>
    <w:unhideWhenUsed/>
    <w:rsid w:val="00E54E16"/>
    <w:rPr>
      <w:sz w:val="16"/>
      <w:szCs w:val="16"/>
    </w:rPr>
  </w:style>
  <w:style w:type="paragraph" w:styleId="CommentText">
    <w:name w:val="annotation text"/>
    <w:basedOn w:val="Normal"/>
    <w:link w:val="CommentTextChar"/>
    <w:uiPriority w:val="99"/>
    <w:unhideWhenUsed/>
    <w:rsid w:val="00E54E16"/>
    <w:rPr>
      <w:sz w:val="20"/>
      <w:szCs w:val="20"/>
    </w:rPr>
  </w:style>
  <w:style w:type="character" w:customStyle="1" w:styleId="CommentTextChar">
    <w:name w:val="Comment Text Char"/>
    <w:basedOn w:val="DefaultParagraphFont"/>
    <w:link w:val="CommentText"/>
    <w:uiPriority w:val="99"/>
    <w:rsid w:val="00E54E16"/>
  </w:style>
  <w:style w:type="paragraph" w:styleId="CommentSubject">
    <w:name w:val="annotation subject"/>
    <w:basedOn w:val="CommentText"/>
    <w:next w:val="CommentText"/>
    <w:link w:val="CommentSubjectChar"/>
    <w:uiPriority w:val="99"/>
    <w:semiHidden/>
    <w:unhideWhenUsed/>
    <w:rsid w:val="00E54E16"/>
    <w:rPr>
      <w:b/>
      <w:bCs/>
    </w:rPr>
  </w:style>
  <w:style w:type="character" w:customStyle="1" w:styleId="CommentSubjectChar">
    <w:name w:val="Comment Subject Char"/>
    <w:link w:val="CommentSubject"/>
    <w:uiPriority w:val="99"/>
    <w:semiHidden/>
    <w:rsid w:val="00E54E16"/>
    <w:rPr>
      <w:b/>
      <w:bCs/>
    </w:rPr>
  </w:style>
  <w:style w:type="character" w:styleId="PageNumber">
    <w:name w:val="page number"/>
    <w:rsid w:val="00FA1005"/>
  </w:style>
  <w:style w:type="paragraph" w:styleId="ListParagraph">
    <w:name w:val="List Paragraph"/>
    <w:basedOn w:val="Normal"/>
    <w:uiPriority w:val="34"/>
    <w:qFormat/>
    <w:rsid w:val="00045B59"/>
    <w:pPr>
      <w:ind w:left="720"/>
      <w:contextualSpacing/>
    </w:pPr>
  </w:style>
  <w:style w:type="character" w:styleId="Hyperlink">
    <w:name w:val="Hyperlink"/>
    <w:basedOn w:val="DefaultParagraphFont"/>
    <w:uiPriority w:val="99"/>
    <w:semiHidden/>
    <w:unhideWhenUsed/>
    <w:rsid w:val="001974C9"/>
    <w:rPr>
      <w:color w:val="0000FF"/>
      <w:u w:val="single"/>
    </w:rPr>
  </w:style>
  <w:style w:type="character" w:styleId="FollowedHyperlink">
    <w:name w:val="FollowedHyperlink"/>
    <w:basedOn w:val="DefaultParagraphFont"/>
    <w:uiPriority w:val="99"/>
    <w:semiHidden/>
    <w:unhideWhenUsed/>
    <w:rsid w:val="002B1D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33966">
      <w:bodyDiv w:val="1"/>
      <w:marLeft w:val="0"/>
      <w:marRight w:val="0"/>
      <w:marTop w:val="0"/>
      <w:marBottom w:val="0"/>
      <w:divBdr>
        <w:top w:val="none" w:sz="0" w:space="0" w:color="auto"/>
        <w:left w:val="none" w:sz="0" w:space="0" w:color="auto"/>
        <w:bottom w:val="none" w:sz="0" w:space="0" w:color="auto"/>
        <w:right w:val="none" w:sz="0" w:space="0" w:color="auto"/>
      </w:divBdr>
    </w:div>
    <w:div w:id="654995950">
      <w:bodyDiv w:val="1"/>
      <w:marLeft w:val="0"/>
      <w:marRight w:val="0"/>
      <w:marTop w:val="0"/>
      <w:marBottom w:val="0"/>
      <w:divBdr>
        <w:top w:val="none" w:sz="0" w:space="0" w:color="auto"/>
        <w:left w:val="none" w:sz="0" w:space="0" w:color="auto"/>
        <w:bottom w:val="none" w:sz="0" w:space="0" w:color="auto"/>
        <w:right w:val="none" w:sz="0" w:space="0" w:color="auto"/>
      </w:divBdr>
    </w:div>
    <w:div w:id="131552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D0607-EF38-4EB6-8894-40EAF6EB3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 Sarah</dc:creator>
  <cp:keywords/>
  <dc:description/>
  <cp:lastModifiedBy>Moore, Joy</cp:lastModifiedBy>
  <cp:revision>2</cp:revision>
  <dcterms:created xsi:type="dcterms:W3CDTF">2025-01-28T16:05:00Z</dcterms:created>
  <dcterms:modified xsi:type="dcterms:W3CDTF">2025-01-28T16:05:00Z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679590864</vt:i4>
  </property>
  <property fmtid="{D5CDD505-2E9C-101B-9397-08002B2CF9AE}" pid="3" name="_NewReviewCycle">
    <vt:lpwstr/>
  </property>
  <property fmtid="{D5CDD505-2E9C-101B-9397-08002B2CF9AE}" pid="4" name="_EmailSubject">
    <vt:lpwstr>Firearm Restoration Forms</vt:lpwstr>
  </property>
  <property fmtid="{D5CDD505-2E9C-101B-9397-08002B2CF9AE}" pid="5" name="_AuthorEmail">
    <vt:lpwstr>robert.antanaitis@atg.wa.gov</vt:lpwstr>
  </property>
  <property fmtid="{D5CDD505-2E9C-101B-9397-08002B2CF9AE}" pid="6" name="_AuthorEmailDisplayName">
    <vt:lpwstr>Antanaitis, Robert A (ATG)</vt:lpwstr>
  </property>
  <property fmtid="{D5CDD505-2E9C-101B-9397-08002B2CF9AE}" pid="7" name="_ReviewingToolsShownOnce">
    <vt:lpwstr/>
  </property>
</Properties>
</file>